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CC" w:rsidRDefault="004169CC" w:rsidP="004575D1">
      <w:pPr>
        <w:ind w:left="-900"/>
      </w:pPr>
      <w:bookmarkStart w:id="0" w:name="_Hlk124938726"/>
      <w:bookmarkStart w:id="1" w:name="_GoBack"/>
      <w:bookmarkEnd w:id="0"/>
      <w:bookmarkEnd w:id="1"/>
    </w:p>
    <w:p w:rsidR="004575D1" w:rsidRDefault="004575D1" w:rsidP="004575D1">
      <w:pPr>
        <w:ind w:left="-3420" w:right="5085"/>
        <w:sectPr w:rsidR="004575D1" w:rsidSect="004575D1">
          <w:headerReference w:type="default" r:id="rId8"/>
          <w:footerReference w:type="default" r:id="rId9"/>
          <w:pgSz w:w="12240" w:h="15840"/>
          <w:pgMar w:top="450" w:right="1440" w:bottom="1440" w:left="990" w:header="720" w:footer="720" w:gutter="0"/>
          <w:cols w:num="2" w:space="450"/>
          <w:docGrid w:linePitch="360"/>
        </w:sectPr>
      </w:pPr>
    </w:p>
    <w:p w:rsidR="00100910" w:rsidRDefault="00100910" w:rsidP="00255148">
      <w:pPr>
        <w:spacing w:after="0" w:line="240" w:lineRule="auto"/>
        <w:contextualSpacing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</w:p>
    <w:p w:rsidR="00100910" w:rsidRDefault="00100910" w:rsidP="00255148">
      <w:pPr>
        <w:spacing w:after="0" w:line="240" w:lineRule="auto"/>
        <w:contextualSpacing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</w:p>
    <w:p w:rsidR="00100910" w:rsidRPr="005E7ADE" w:rsidRDefault="00100910" w:rsidP="00255148">
      <w:pPr>
        <w:spacing w:after="0" w:line="240" w:lineRule="auto"/>
        <w:contextualSpacing/>
        <w:jc w:val="both"/>
        <w:rPr>
          <w:rFonts w:ascii="Georgia" w:eastAsia="Times New Roman" w:hAnsi="Georgia"/>
          <w:color w:val="404040" w:themeColor="text1" w:themeTint="BF"/>
          <w:sz w:val="28"/>
          <w:szCs w:val="28"/>
          <w:lang w:val="sr-Latn-CS"/>
        </w:rPr>
      </w:pPr>
    </w:p>
    <w:p w:rsidR="006E19DF" w:rsidRPr="006E19DF" w:rsidRDefault="006E19DF" w:rsidP="006E19DF">
      <w:pPr>
        <w:autoSpaceDE w:val="0"/>
        <w:autoSpaceDN w:val="0"/>
        <w:spacing w:after="0" w:line="240" w:lineRule="auto"/>
        <w:jc w:val="center"/>
        <w:rPr>
          <w:rFonts w:ascii="Georgia" w:eastAsia="Times New Roman" w:hAnsi="Georgia"/>
          <w:b/>
          <w:bCs/>
          <w:color w:val="404040" w:themeColor="text1" w:themeTint="BF"/>
          <w:sz w:val="24"/>
          <w:szCs w:val="24"/>
          <w:lang w:val="sr-Latn-CS"/>
        </w:rPr>
      </w:pPr>
      <w:r w:rsidRPr="006E19DF">
        <w:rPr>
          <w:rFonts w:ascii="Georgia" w:eastAsia="Times New Roman" w:hAnsi="Georgia"/>
          <w:b/>
          <w:bCs/>
          <w:color w:val="404040" w:themeColor="text1" w:themeTint="BF"/>
          <w:sz w:val="24"/>
          <w:szCs w:val="24"/>
          <w:lang w:val="sr-Latn-CS"/>
        </w:rPr>
        <w:t>REZERVACIJA SMEŠTAJA ZA U</w:t>
      </w:r>
      <w:r w:rsidRPr="00F02511">
        <w:rPr>
          <w:rFonts w:ascii="Georgia" w:eastAsia="Times New Roman" w:hAnsi="Georgia"/>
          <w:b/>
          <w:bCs/>
          <w:color w:val="404040" w:themeColor="text1" w:themeTint="BF"/>
          <w:sz w:val="24"/>
          <w:szCs w:val="24"/>
          <w:lang w:val="sr-Latn-CS"/>
        </w:rPr>
        <w:t>Č</w:t>
      </w:r>
      <w:r w:rsidRPr="006E19DF">
        <w:rPr>
          <w:rFonts w:ascii="Georgia" w:eastAsia="Times New Roman" w:hAnsi="Georgia"/>
          <w:b/>
          <w:bCs/>
          <w:color w:val="404040" w:themeColor="text1" w:themeTint="BF"/>
          <w:sz w:val="24"/>
          <w:szCs w:val="24"/>
          <w:lang w:val="sr-Latn-CS"/>
        </w:rPr>
        <w:t>ESNIKE</w:t>
      </w:r>
    </w:p>
    <w:p w:rsidR="006E19DF" w:rsidRPr="006E19DF" w:rsidRDefault="006E19DF" w:rsidP="006E19DF">
      <w:pPr>
        <w:autoSpaceDE w:val="0"/>
        <w:autoSpaceDN w:val="0"/>
        <w:spacing w:after="0" w:line="240" w:lineRule="auto"/>
        <w:jc w:val="center"/>
        <w:rPr>
          <w:rFonts w:ascii="Georgia" w:eastAsia="Times New Roman" w:hAnsi="Georgia"/>
          <w:b/>
          <w:bCs/>
          <w:color w:val="404040" w:themeColor="text1" w:themeTint="BF"/>
          <w:sz w:val="24"/>
          <w:szCs w:val="24"/>
          <w:lang w:val="sr-Latn-CS"/>
        </w:rPr>
      </w:pPr>
      <w:r w:rsidRPr="006E19DF">
        <w:rPr>
          <w:rFonts w:ascii="Georgia" w:eastAsia="Times New Roman" w:hAnsi="Georgia"/>
          <w:b/>
          <w:bCs/>
          <w:color w:val="404040" w:themeColor="text1" w:themeTint="BF"/>
          <w:sz w:val="24"/>
          <w:szCs w:val="24"/>
          <w:lang w:val="sr-Latn-CS"/>
        </w:rPr>
        <w:t>SASTANKA SEKCIJE ZA ORALNU HIRURGIJU I IMPLANTOLOGIJU SRBIJE</w:t>
      </w:r>
    </w:p>
    <w:p w:rsidR="006E19DF" w:rsidRPr="00F02511" w:rsidRDefault="006E19DF" w:rsidP="006E19DF">
      <w:pPr>
        <w:autoSpaceDE w:val="0"/>
        <w:autoSpaceDN w:val="0"/>
        <w:spacing w:after="0" w:line="240" w:lineRule="auto"/>
        <w:jc w:val="center"/>
        <w:rPr>
          <w:rFonts w:ascii="Georgia" w:eastAsia="Times New Roman" w:hAnsi="Georgia"/>
          <w:b/>
          <w:bCs/>
          <w:color w:val="404040" w:themeColor="text1" w:themeTint="BF"/>
          <w:sz w:val="24"/>
          <w:szCs w:val="24"/>
          <w:lang w:val="sr-Latn-CS"/>
        </w:rPr>
      </w:pPr>
      <w:r w:rsidRPr="006E19DF">
        <w:rPr>
          <w:rFonts w:ascii="Georgia" w:eastAsia="Times New Roman" w:hAnsi="Georgia"/>
          <w:b/>
          <w:bCs/>
          <w:color w:val="404040" w:themeColor="text1" w:themeTint="BF"/>
          <w:sz w:val="24"/>
          <w:szCs w:val="24"/>
          <w:lang w:val="sr-Latn-CS"/>
        </w:rPr>
        <w:t>od 16. do 18. juna 2023. Hotel TONANTI, Vrnjačka Banja</w:t>
      </w:r>
    </w:p>
    <w:p w:rsidR="006E19DF" w:rsidRPr="000A00D5" w:rsidRDefault="006E19DF" w:rsidP="006E19DF">
      <w:pPr>
        <w:autoSpaceDE w:val="0"/>
        <w:autoSpaceDN w:val="0"/>
        <w:spacing w:after="0" w:line="240" w:lineRule="auto"/>
        <w:jc w:val="center"/>
        <w:rPr>
          <w:rFonts w:ascii="Georgia" w:eastAsia="Times New Roman" w:hAnsi="Georgia"/>
          <w:color w:val="404040" w:themeColor="text1" w:themeTint="BF"/>
          <w:sz w:val="18"/>
          <w:szCs w:val="18"/>
          <w:lang w:val="sr-Latn-CS"/>
        </w:rPr>
      </w:pPr>
    </w:p>
    <w:p w:rsidR="00255148" w:rsidRDefault="006E19DF" w:rsidP="006E19DF">
      <w:pPr>
        <w:autoSpaceDE w:val="0"/>
        <w:autoSpaceDN w:val="0"/>
        <w:spacing w:after="0" w:line="240" w:lineRule="auto"/>
        <w:jc w:val="center"/>
        <w:rPr>
          <w:rFonts w:ascii="Georgia" w:eastAsia="Times New Roman" w:hAnsi="Georgia"/>
          <w:color w:val="404040" w:themeColor="text1" w:themeTint="BF"/>
          <w:lang w:val="sr-Latn-CS"/>
        </w:rPr>
      </w:pPr>
      <w:r w:rsidRPr="006E19DF">
        <w:rPr>
          <w:rFonts w:ascii="Georgia" w:eastAsia="Times New Roman" w:hAnsi="Georgia"/>
          <w:color w:val="404040" w:themeColor="text1" w:themeTint="BF"/>
          <w:lang w:val="sr-Latn-CS"/>
        </w:rPr>
        <w:t>Rezervaciju smeštaja i svečane večere izvrš</w:t>
      </w:r>
      <w:r w:rsidR="00F71061">
        <w:rPr>
          <w:rFonts w:ascii="Georgia" w:eastAsia="Times New Roman" w:hAnsi="Georgia"/>
          <w:color w:val="404040" w:themeColor="text1" w:themeTint="BF"/>
          <w:lang w:val="sr-Latn-CS"/>
        </w:rPr>
        <w:t>i</w:t>
      </w:r>
      <w:r w:rsidRPr="006E19DF">
        <w:rPr>
          <w:rFonts w:ascii="Georgia" w:eastAsia="Times New Roman" w:hAnsi="Georgia"/>
          <w:color w:val="404040" w:themeColor="text1" w:themeTint="BF"/>
          <w:lang w:val="sr-Latn-CS"/>
        </w:rPr>
        <w:t xml:space="preserve">te putem formulara na osnovu kog ćete dobiti predračun. </w:t>
      </w:r>
    </w:p>
    <w:p w:rsidR="006E19DF" w:rsidRDefault="006E19DF" w:rsidP="006E19DF">
      <w:pPr>
        <w:autoSpaceDE w:val="0"/>
        <w:autoSpaceDN w:val="0"/>
        <w:spacing w:after="0" w:line="240" w:lineRule="auto"/>
        <w:jc w:val="center"/>
        <w:rPr>
          <w:rFonts w:ascii="Georgia" w:eastAsia="Times New Roman" w:hAnsi="Georgia"/>
          <w:color w:val="404040" w:themeColor="text1" w:themeTint="BF"/>
          <w:lang w:val="sr-Latn-RS"/>
        </w:rPr>
      </w:pPr>
      <w:r>
        <w:rPr>
          <w:rFonts w:ascii="Georgia" w:eastAsia="Times New Roman" w:hAnsi="Georgia"/>
          <w:color w:val="404040" w:themeColor="text1" w:themeTint="BF"/>
          <w:lang w:val="sr-Latn-RS"/>
        </w:rPr>
        <w:t>M</w:t>
      </w:r>
      <w:r w:rsidRPr="006E19DF">
        <w:rPr>
          <w:rFonts w:ascii="Georgia" w:eastAsia="Times New Roman" w:hAnsi="Georgia"/>
          <w:color w:val="404040" w:themeColor="text1" w:themeTint="BF"/>
          <w:lang w:val="sr-Latn-RS"/>
        </w:rPr>
        <w:t>olimo Vas da popunjenu rezervacionu formu pošaljete na e-mail:</w:t>
      </w:r>
      <w:r>
        <w:rPr>
          <w:rFonts w:ascii="Georgia" w:eastAsia="Times New Roman" w:hAnsi="Georgia"/>
          <w:color w:val="404040" w:themeColor="text1" w:themeTint="BF"/>
          <w:lang w:val="sr-Latn-RS"/>
        </w:rPr>
        <w:t xml:space="preserve"> </w:t>
      </w:r>
      <w:hyperlink r:id="rId10" w:history="1">
        <w:r w:rsidRPr="007861FE">
          <w:rPr>
            <w:rStyle w:val="Hyperlink"/>
            <w:rFonts w:ascii="Georgia" w:eastAsia="Times New Roman" w:hAnsi="Georgia"/>
            <w:lang w:val="sr-Latn-RS"/>
          </w:rPr>
          <w:t>prodaja.grupe@hoteltonanti.rs</w:t>
        </w:r>
      </w:hyperlink>
    </w:p>
    <w:p w:rsidR="006E19DF" w:rsidRPr="000A00D5" w:rsidRDefault="006E19DF" w:rsidP="006E19DF">
      <w:pPr>
        <w:autoSpaceDE w:val="0"/>
        <w:autoSpaceDN w:val="0"/>
        <w:spacing w:after="0" w:line="240" w:lineRule="auto"/>
        <w:jc w:val="center"/>
        <w:rPr>
          <w:rFonts w:ascii="Georgia" w:eastAsia="Times New Roman" w:hAnsi="Georgia"/>
          <w:color w:val="404040" w:themeColor="text1" w:themeTint="BF"/>
          <w:sz w:val="18"/>
          <w:szCs w:val="18"/>
          <w:lang w:val="sr-Latn-RS"/>
        </w:rPr>
      </w:pPr>
    </w:p>
    <w:tbl>
      <w:tblPr>
        <w:tblW w:w="5000" w:type="pct"/>
        <w:shd w:val="clear" w:color="auto" w:fill="B88C2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6239"/>
        <w:gridCol w:w="1976"/>
      </w:tblGrid>
      <w:tr w:rsidR="00A4601C" w:rsidRPr="009D1251" w:rsidTr="00A4601C">
        <w:tc>
          <w:tcPr>
            <w:tcW w:w="4003" w:type="pct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601C" w:rsidRPr="00A13B3B" w:rsidRDefault="00A4601C" w:rsidP="006E19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</w:pPr>
            <w:r w:rsidRPr="00A13B3B"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  <w:t xml:space="preserve">Cene paketa u periodu </w:t>
            </w:r>
          </w:p>
          <w:p w:rsidR="00A4601C" w:rsidRPr="00A13B3B" w:rsidRDefault="00A4601C" w:rsidP="006E19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</w:pPr>
            <w:r w:rsidRPr="00A13B3B"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  <w:t>16.06.-18.06.2023.</w:t>
            </w:r>
          </w:p>
        </w:tc>
        <w:tc>
          <w:tcPr>
            <w:tcW w:w="997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:rsidR="00A4601C" w:rsidRPr="00A13B3B" w:rsidRDefault="00A4601C" w:rsidP="006E19DF">
            <w:pPr>
              <w:autoSpaceDE w:val="0"/>
              <w:autoSpaceDN w:val="0"/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</w:pPr>
            <w:r w:rsidRPr="00A13B3B"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  <w:t>Cena paketa po osobi</w:t>
            </w:r>
          </w:p>
        </w:tc>
      </w:tr>
      <w:tr w:rsidR="00A4601C" w:rsidRPr="006E19DF" w:rsidTr="003F285A">
        <w:trPr>
          <w:trHeight w:val="680"/>
        </w:trPr>
        <w:tc>
          <w:tcPr>
            <w:tcW w:w="4003" w:type="pct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1C" w:rsidRDefault="00A4601C" w:rsidP="006E19DF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6E19DF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Dva noćenja na bazi polupansiona, uključujući boravišnu taksu i</w:t>
            </w:r>
          </w:p>
          <w:p w:rsidR="00A4601C" w:rsidRPr="00AA01AE" w:rsidRDefault="00A4601C" w:rsidP="006E19DF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6E19DF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doplatu za svečanu večeru </w:t>
            </w:r>
            <w:r w:rsidR="00AA01AE"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  <w:t xml:space="preserve"> </w:t>
            </w:r>
            <w:r w:rsidRPr="00A4601C"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  <w:t>u dvokrevetnoj sobi po osobi</w:t>
            </w:r>
          </w:p>
        </w:tc>
        <w:tc>
          <w:tcPr>
            <w:tcW w:w="997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4601C" w:rsidRPr="003F285A" w:rsidRDefault="00A4601C" w:rsidP="003F285A">
            <w:pPr>
              <w:jc w:val="center"/>
              <w:rPr>
                <w:rFonts w:ascii="Georgia" w:eastAsia="Times New Roman" w:hAnsi="Georgia"/>
                <w:color w:val="404040" w:themeColor="text1" w:themeTint="BF"/>
                <w:sz w:val="24"/>
                <w:szCs w:val="24"/>
                <w:lang w:val="sr-Latn-CS"/>
              </w:rPr>
            </w:pPr>
            <w:r w:rsidRPr="003F285A">
              <w:rPr>
                <w:rFonts w:ascii="Georgia" w:eastAsia="Times New Roman" w:hAnsi="Georgia"/>
                <w:color w:val="404040" w:themeColor="text1" w:themeTint="BF"/>
                <w:sz w:val="24"/>
                <w:szCs w:val="24"/>
                <w:lang w:val="sr-Latn-CS"/>
              </w:rPr>
              <w:t>176 €</w:t>
            </w:r>
          </w:p>
        </w:tc>
      </w:tr>
      <w:tr w:rsidR="00A4601C" w:rsidRPr="006E19DF" w:rsidTr="003F285A">
        <w:trPr>
          <w:trHeight w:val="680"/>
        </w:trPr>
        <w:tc>
          <w:tcPr>
            <w:tcW w:w="4003" w:type="pct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1C" w:rsidRDefault="00A4601C" w:rsidP="006E19DF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A4601C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Dva noćenja na bazi polupansiona, </w:t>
            </w:r>
            <w:r w:rsidR="00AA01AE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</w:t>
            </w:r>
            <w:r w:rsidRPr="00A4601C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uključujući boravišnu taksu i</w:t>
            </w:r>
          </w:p>
          <w:p w:rsidR="00A4601C" w:rsidRPr="00A4601C" w:rsidRDefault="00A4601C" w:rsidP="00AA01AE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</w:pPr>
            <w:r w:rsidRPr="00A4601C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doplatu za svečanu večeru </w:t>
            </w:r>
            <w:r w:rsidRPr="00A4601C"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  <w:t>u jednokrevetnoj sobi</w:t>
            </w:r>
            <w:r w:rsidRPr="00A4601C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</w:t>
            </w:r>
          </w:p>
        </w:tc>
        <w:tc>
          <w:tcPr>
            <w:tcW w:w="997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4601C" w:rsidRPr="003F285A" w:rsidRDefault="00A4601C" w:rsidP="003F285A">
            <w:pPr>
              <w:autoSpaceDE w:val="0"/>
              <w:autoSpaceDN w:val="0"/>
              <w:spacing w:after="0" w:line="240" w:lineRule="auto"/>
              <w:jc w:val="center"/>
              <w:rPr>
                <w:rFonts w:ascii="Georgia" w:eastAsia="Times New Roman" w:hAnsi="Georgia"/>
                <w:color w:val="404040" w:themeColor="text1" w:themeTint="BF"/>
                <w:sz w:val="24"/>
                <w:szCs w:val="24"/>
                <w:lang w:val="sr-Latn-CS"/>
              </w:rPr>
            </w:pPr>
            <w:r w:rsidRPr="003F285A">
              <w:rPr>
                <w:rFonts w:ascii="Georgia" w:eastAsia="Times New Roman" w:hAnsi="Georgia"/>
                <w:color w:val="404040" w:themeColor="text1" w:themeTint="BF"/>
                <w:sz w:val="24"/>
                <w:szCs w:val="24"/>
                <w:lang w:val="sr-Latn-CS"/>
              </w:rPr>
              <w:t>256 €</w:t>
            </w:r>
          </w:p>
        </w:tc>
      </w:tr>
      <w:tr w:rsidR="00A4601C" w:rsidRPr="006E19DF" w:rsidTr="003F285A">
        <w:trPr>
          <w:trHeight w:val="1418"/>
        </w:trPr>
        <w:tc>
          <w:tcPr>
            <w:tcW w:w="4003" w:type="pct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1C" w:rsidRPr="00A4601C" w:rsidRDefault="00A4601C" w:rsidP="00A4601C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</w:pPr>
            <w:r w:rsidRPr="00A4601C"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  <w:t>Svečana večera za učesnike koji nisu smešteni u Hotelu Tonanti .</w:t>
            </w:r>
          </w:p>
          <w:p w:rsidR="00A4601C" w:rsidRPr="00A4601C" w:rsidRDefault="00A4601C" w:rsidP="00A4601C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A4601C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U paket svečane večere je uključena hrana i neograničeno piće u trajanju od 4h.</w:t>
            </w:r>
          </w:p>
          <w:p w:rsidR="00A4601C" w:rsidRPr="00A4601C" w:rsidRDefault="00A4601C" w:rsidP="00A4601C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A4601C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Datum: Subota, 17. jun 2023. godine</w:t>
            </w:r>
          </w:p>
          <w:p w:rsidR="00A4601C" w:rsidRPr="00A4601C" w:rsidRDefault="00A4601C" w:rsidP="00A4601C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A4601C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Vreme: 21:00-01:00</w:t>
            </w:r>
          </w:p>
          <w:p w:rsidR="00A4601C" w:rsidRPr="00255148" w:rsidRDefault="00A4601C" w:rsidP="00A4601C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</w:pPr>
            <w:r w:rsidRPr="00A4601C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Mesto: konferencijska sala Galeria</w:t>
            </w:r>
          </w:p>
        </w:tc>
        <w:tc>
          <w:tcPr>
            <w:tcW w:w="997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4601C" w:rsidRPr="003F285A" w:rsidRDefault="00A4601C" w:rsidP="003F285A">
            <w:pPr>
              <w:jc w:val="center"/>
              <w:rPr>
                <w:sz w:val="24"/>
                <w:szCs w:val="24"/>
                <w:lang w:val="sr-Latn-CS"/>
              </w:rPr>
            </w:pPr>
            <w:r w:rsidRPr="003F285A">
              <w:rPr>
                <w:rFonts w:ascii="Georgia" w:eastAsia="Times New Roman" w:hAnsi="Georgia"/>
                <w:color w:val="404040" w:themeColor="text1" w:themeTint="BF"/>
                <w:sz w:val="24"/>
                <w:szCs w:val="24"/>
                <w:lang w:val="sr-Latn-CS"/>
              </w:rPr>
              <w:t>58 €</w:t>
            </w:r>
          </w:p>
        </w:tc>
      </w:tr>
      <w:tr w:rsidR="00A4601C" w:rsidRPr="009D1251" w:rsidTr="00A13B3B">
        <w:tc>
          <w:tcPr>
            <w:tcW w:w="856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1C" w:rsidRPr="00255148" w:rsidRDefault="00A4601C" w:rsidP="00A4601C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255148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Parking:</w:t>
            </w:r>
          </w:p>
        </w:tc>
        <w:tc>
          <w:tcPr>
            <w:tcW w:w="4144" w:type="pct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:rsidR="00A4601C" w:rsidRDefault="00A4601C" w:rsidP="00A4601C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255148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Parking se doplaćuje 800 RSD po danu. </w:t>
            </w:r>
          </w:p>
          <w:p w:rsidR="00A4601C" w:rsidRPr="009D1251" w:rsidRDefault="00A4601C" w:rsidP="00A4601C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255148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Rezervacija parking mesta nije neophodna.</w:t>
            </w:r>
          </w:p>
        </w:tc>
      </w:tr>
    </w:tbl>
    <w:p w:rsidR="00452870" w:rsidRPr="00402B42" w:rsidRDefault="00452870" w:rsidP="007B0CFD">
      <w:pPr>
        <w:spacing w:after="0" w:line="240" w:lineRule="auto"/>
        <w:ind w:left="-187"/>
        <w:contextualSpacing/>
        <w:jc w:val="both"/>
        <w:rPr>
          <w:rFonts w:ascii="Georgia" w:eastAsia="Times New Roman" w:hAnsi="Georgia"/>
          <w:color w:val="404040" w:themeColor="text1" w:themeTint="BF"/>
          <w:sz w:val="16"/>
          <w:szCs w:val="16"/>
          <w:lang w:val="sr-Latn-CS"/>
        </w:rPr>
      </w:pPr>
    </w:p>
    <w:tbl>
      <w:tblPr>
        <w:tblW w:w="5000" w:type="pct"/>
        <w:shd w:val="clear" w:color="auto" w:fill="B88C2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8215"/>
      </w:tblGrid>
      <w:tr w:rsidR="00AB6B05" w:rsidRPr="009D1251" w:rsidTr="0006246B">
        <w:trPr>
          <w:trHeight w:val="357"/>
        </w:trPr>
        <w:tc>
          <w:tcPr>
            <w:tcW w:w="856" w:type="pct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B05" w:rsidRPr="00AB6B05" w:rsidRDefault="00AB6B05" w:rsidP="0006246B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AB6B05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Ime i prezime</w:t>
            </w: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:</w:t>
            </w:r>
          </w:p>
        </w:tc>
        <w:tc>
          <w:tcPr>
            <w:tcW w:w="4144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B6B05" w:rsidRPr="00D10185" w:rsidRDefault="00D10185" w:rsidP="00D1018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25" w:hanging="284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</w:tr>
      <w:tr w:rsidR="00AB6B05" w:rsidRPr="009D1251" w:rsidTr="0006246B">
        <w:trPr>
          <w:trHeight w:val="357"/>
        </w:trPr>
        <w:tc>
          <w:tcPr>
            <w:tcW w:w="856" w:type="pct"/>
            <w:vMerge/>
            <w:tcBorders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B05" w:rsidRPr="00AB6B05" w:rsidRDefault="00AB6B05" w:rsidP="0006246B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</w:p>
        </w:tc>
        <w:tc>
          <w:tcPr>
            <w:tcW w:w="4144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B6B05" w:rsidRPr="00D10185" w:rsidRDefault="00D10185" w:rsidP="00D1018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25" w:hanging="284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</w:tr>
      <w:tr w:rsidR="00AB6B05" w:rsidRPr="009D1251" w:rsidTr="0006246B">
        <w:trPr>
          <w:trHeight w:val="357"/>
        </w:trPr>
        <w:tc>
          <w:tcPr>
            <w:tcW w:w="856" w:type="pct"/>
            <w:vMerge/>
            <w:tcBorders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B05" w:rsidRPr="00AB6B05" w:rsidRDefault="00AB6B05" w:rsidP="0006246B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</w:p>
        </w:tc>
        <w:tc>
          <w:tcPr>
            <w:tcW w:w="4144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B6B05" w:rsidRPr="00D10185" w:rsidRDefault="00D10185" w:rsidP="00D1018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25" w:hanging="284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</w:tr>
      <w:tr w:rsidR="00AB6B05" w:rsidRPr="009D1251" w:rsidTr="0006246B">
        <w:trPr>
          <w:trHeight w:val="357"/>
        </w:trPr>
        <w:tc>
          <w:tcPr>
            <w:tcW w:w="856" w:type="pct"/>
            <w:vMerge/>
            <w:tcBorders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B05" w:rsidRPr="00AB6B05" w:rsidRDefault="00AB6B05" w:rsidP="0006246B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</w:p>
        </w:tc>
        <w:tc>
          <w:tcPr>
            <w:tcW w:w="4144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B6B05" w:rsidRPr="00D10185" w:rsidRDefault="00D10185" w:rsidP="00D1018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25" w:hanging="284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</w:tr>
      <w:tr w:rsidR="00AA01AE" w:rsidRPr="00F71061" w:rsidTr="0006246B">
        <w:trPr>
          <w:trHeight w:val="539"/>
        </w:trPr>
        <w:tc>
          <w:tcPr>
            <w:tcW w:w="856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1AE" w:rsidRPr="00AB6B05" w:rsidRDefault="00814875" w:rsidP="0006246B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Uneti potreban broj soba:</w:t>
            </w:r>
          </w:p>
        </w:tc>
        <w:tc>
          <w:tcPr>
            <w:tcW w:w="4144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B6B05" w:rsidRPr="00D10185" w:rsidRDefault="00D10185" w:rsidP="00D10185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0B675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75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AC22C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AC22C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B675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6B05" w:rsidRPr="00D10185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Jednokrevetna soba</w:t>
            </w:r>
            <w:r w:rsidR="00814875" w:rsidRPr="00D10185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 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  <w:p w:rsidR="00AB6B05" w:rsidRPr="00D10185" w:rsidRDefault="00D10185" w:rsidP="00D10185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0B675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75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AC22C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AC22C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B675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6B05" w:rsidRPr="00D10185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Dvokrevetna soba</w:t>
            </w: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, sobu ću deliti sa:</w:t>
            </w:r>
            <w:r w:rsidR="00814875" w:rsidRPr="00D10185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  <w:p w:rsidR="00F02511" w:rsidRPr="00D10185" w:rsidRDefault="00D10185" w:rsidP="00D10185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0B675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75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AC22C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AC22C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B675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02511" w:rsidRPr="00D10185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Svečana večera</w:t>
            </w:r>
            <w:r w:rsidR="00F02511" w:rsidRPr="00D10185">
              <w:rPr>
                <w:lang w:val="sr-Latn-CS"/>
              </w:rPr>
              <w:t xml:space="preserve"> </w:t>
            </w:r>
            <w:r w:rsidR="00F02511" w:rsidRPr="00D10185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za učesnike koji nisu smešteni u Hotelu Tonanti</w:t>
            </w:r>
            <w:r w:rsidR="00814875" w:rsidRPr="00D10185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3C2AE1" w:rsidRPr="00402B42" w:rsidRDefault="003C2AE1">
      <w:pPr>
        <w:rPr>
          <w:rFonts w:ascii="Georgia" w:eastAsia="Times New Roman" w:hAnsi="Georgia"/>
          <w:color w:val="404040" w:themeColor="text1" w:themeTint="BF"/>
          <w:sz w:val="6"/>
          <w:szCs w:val="6"/>
          <w:lang w:val="sr-Latn-CS"/>
        </w:rPr>
      </w:pPr>
    </w:p>
    <w:tbl>
      <w:tblPr>
        <w:tblW w:w="5000" w:type="pct"/>
        <w:shd w:val="clear" w:color="auto" w:fill="B88C2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807"/>
        <w:gridCol w:w="1417"/>
        <w:gridCol w:w="1978"/>
      </w:tblGrid>
      <w:tr w:rsidR="00E17ABF" w:rsidRPr="009D1251" w:rsidTr="0006246B">
        <w:trPr>
          <w:trHeight w:val="529"/>
        </w:trPr>
        <w:tc>
          <w:tcPr>
            <w:tcW w:w="862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BF" w:rsidRPr="00AB6B05" w:rsidRDefault="00E17ABF" w:rsidP="0006246B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Firma:</w:t>
            </w:r>
          </w:p>
        </w:tc>
        <w:tc>
          <w:tcPr>
            <w:tcW w:w="2425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E17ABF" w:rsidRPr="00AB6B05" w:rsidRDefault="00D10185" w:rsidP="0006246B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E17ABF" w:rsidRPr="00AB6B05" w:rsidRDefault="00E17ABF" w:rsidP="0006246B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PIB:</w:t>
            </w:r>
          </w:p>
        </w:tc>
        <w:tc>
          <w:tcPr>
            <w:tcW w:w="998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E17ABF" w:rsidRPr="00AB6B05" w:rsidRDefault="00D10185" w:rsidP="0006246B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</w:tr>
      <w:tr w:rsidR="00E17ABF" w:rsidRPr="006E19DF" w:rsidTr="0006246B">
        <w:trPr>
          <w:trHeight w:val="201"/>
        </w:trPr>
        <w:tc>
          <w:tcPr>
            <w:tcW w:w="862" w:type="pct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BF" w:rsidRPr="00AB6B05" w:rsidRDefault="00E17ABF" w:rsidP="0006246B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Adresa:</w:t>
            </w:r>
          </w:p>
        </w:tc>
        <w:tc>
          <w:tcPr>
            <w:tcW w:w="2425" w:type="pct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E17ABF" w:rsidRPr="00AB6B05" w:rsidRDefault="00D10185" w:rsidP="0006246B">
            <w:pPr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E17ABF" w:rsidRPr="00AB6B05" w:rsidRDefault="00E17ABF" w:rsidP="0006246B">
            <w:pPr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Matični broj:</w:t>
            </w:r>
          </w:p>
        </w:tc>
        <w:tc>
          <w:tcPr>
            <w:tcW w:w="998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E17ABF" w:rsidRPr="00AB6B05" w:rsidRDefault="00D10185" w:rsidP="0006246B">
            <w:pPr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</w:tr>
      <w:tr w:rsidR="00E17ABF" w:rsidRPr="006E19DF" w:rsidTr="0006246B">
        <w:trPr>
          <w:trHeight w:val="340"/>
        </w:trPr>
        <w:tc>
          <w:tcPr>
            <w:tcW w:w="862" w:type="pct"/>
            <w:vMerge/>
            <w:tcBorders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ABF" w:rsidRPr="00AB6B05" w:rsidRDefault="00E17ABF" w:rsidP="0006246B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</w:p>
        </w:tc>
        <w:tc>
          <w:tcPr>
            <w:tcW w:w="2425" w:type="pct"/>
            <w:vMerge/>
            <w:tcBorders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E17ABF" w:rsidRPr="00AB6B05" w:rsidRDefault="00E17ABF" w:rsidP="0006246B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</w:p>
        </w:tc>
        <w:tc>
          <w:tcPr>
            <w:tcW w:w="715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E17ABF" w:rsidRPr="00AB6B05" w:rsidRDefault="00E17ABF" w:rsidP="0006246B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JBKJS:</w:t>
            </w:r>
          </w:p>
        </w:tc>
        <w:tc>
          <w:tcPr>
            <w:tcW w:w="998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E17ABF" w:rsidRPr="00AB6B05" w:rsidRDefault="00D10185" w:rsidP="0006246B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</w:tr>
      <w:tr w:rsidR="003C2AE1" w:rsidRPr="006E19DF" w:rsidTr="00D658D6">
        <w:trPr>
          <w:trHeight w:val="477"/>
        </w:trPr>
        <w:tc>
          <w:tcPr>
            <w:tcW w:w="862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E1" w:rsidRDefault="00E17ABF" w:rsidP="0006246B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Kontakt osoba:</w:t>
            </w:r>
          </w:p>
        </w:tc>
        <w:tc>
          <w:tcPr>
            <w:tcW w:w="4138" w:type="pct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3C2AE1" w:rsidRPr="00AB6B05" w:rsidRDefault="00D10185" w:rsidP="0006246B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</w:tr>
      <w:tr w:rsidR="003C2AE1" w:rsidRPr="006E19DF" w:rsidTr="00D658D6">
        <w:trPr>
          <w:trHeight w:val="413"/>
        </w:trPr>
        <w:tc>
          <w:tcPr>
            <w:tcW w:w="862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E1" w:rsidRDefault="00E17ABF" w:rsidP="0006246B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Telefon:</w:t>
            </w:r>
          </w:p>
        </w:tc>
        <w:tc>
          <w:tcPr>
            <w:tcW w:w="4138" w:type="pct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3C2AE1" w:rsidRPr="00AB6B05" w:rsidRDefault="00D10185" w:rsidP="0006246B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</w:tr>
      <w:tr w:rsidR="003C2AE1" w:rsidRPr="006E19DF" w:rsidTr="00D658D6">
        <w:trPr>
          <w:trHeight w:val="418"/>
        </w:trPr>
        <w:tc>
          <w:tcPr>
            <w:tcW w:w="862" w:type="pc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E1" w:rsidRDefault="00E17ABF" w:rsidP="0006246B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E-mail:</w:t>
            </w:r>
          </w:p>
        </w:tc>
        <w:tc>
          <w:tcPr>
            <w:tcW w:w="4138" w:type="pct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3C2AE1" w:rsidRPr="00AB6B05" w:rsidRDefault="00D10185" w:rsidP="0006246B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separate"/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t> </w:t>
            </w:r>
            <w:r w:rsidRPr="0019488E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5E7ADE" w:rsidRDefault="00452870" w:rsidP="005E7ADE">
      <w:pPr>
        <w:rPr>
          <w:rFonts w:ascii="Georgia" w:eastAsia="Times New Roman" w:hAnsi="Georgia"/>
          <w:color w:val="404040" w:themeColor="text1" w:themeTint="BF"/>
          <w:lang w:val="sr-Latn-CS"/>
        </w:rPr>
      </w:pPr>
      <w:r>
        <w:rPr>
          <w:rFonts w:ascii="Georgia" w:eastAsia="Times New Roman" w:hAnsi="Georgia"/>
          <w:color w:val="404040" w:themeColor="text1" w:themeTint="BF"/>
          <w:lang w:val="sr-Latn-CS"/>
        </w:rPr>
        <w:br w:type="page"/>
      </w:r>
    </w:p>
    <w:p w:rsidR="005E7ADE" w:rsidRDefault="005E7ADE" w:rsidP="005E7ADE">
      <w:pPr>
        <w:rPr>
          <w:rFonts w:ascii="Georgia" w:eastAsia="Times New Roman" w:hAnsi="Georgia"/>
          <w:color w:val="404040" w:themeColor="text1" w:themeTint="BF"/>
          <w:lang w:val="sr-Latn-CS"/>
        </w:rPr>
      </w:pPr>
    </w:p>
    <w:p w:rsidR="00D10185" w:rsidRDefault="00D10185" w:rsidP="005E7ADE">
      <w:pPr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</w:p>
    <w:p w:rsidR="007B7B2E" w:rsidRPr="007B6434" w:rsidRDefault="005E7ADE" w:rsidP="005E7ADE">
      <w:pPr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  <w:r w:rsidRPr="005E7ADE">
        <w:rPr>
          <w:rFonts w:ascii="Cambria" w:hAnsi="Cambria"/>
          <w:b/>
          <w:i/>
          <w:color w:val="4A442A"/>
          <w:sz w:val="24"/>
          <w:szCs w:val="24"/>
          <w:lang w:val="sr-Latn-CS"/>
        </w:rPr>
        <w:t>U</w:t>
      </w:r>
      <w:r w:rsidR="007B7B2E" w:rsidRPr="007B7B2E">
        <w:rPr>
          <w:rFonts w:ascii="Cambria" w:hAnsi="Cambria"/>
          <w:b/>
          <w:i/>
          <w:color w:val="4A442A"/>
          <w:sz w:val="24"/>
          <w:szCs w:val="24"/>
          <w:lang w:val="sr-Latn-CS"/>
        </w:rPr>
        <w:t xml:space="preserve"> CENU SU URAČUNATE SLEDEĆE USLUGE</w:t>
      </w:r>
    </w:p>
    <w:tbl>
      <w:tblPr>
        <w:tblW w:w="10124" w:type="dxa"/>
        <w:tblInd w:w="108" w:type="dxa"/>
        <w:shd w:val="clear" w:color="auto" w:fill="B88C2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9013"/>
      </w:tblGrid>
      <w:tr w:rsidR="00EC58FD" w:rsidRPr="009D1251" w:rsidTr="006A04E9">
        <w:tc>
          <w:tcPr>
            <w:tcW w:w="1111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FD" w:rsidRPr="00BD2277" w:rsidRDefault="00EC58FD" w:rsidP="00BB2B4E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016B49">
              <w:rPr>
                <w:noProof/>
                <w:lang w:val="en-GB" w:eastAsia="en-GB"/>
              </w:rPr>
              <w:drawing>
                <wp:inline distT="0" distB="0" distL="0" distR="0">
                  <wp:extent cx="369570" cy="349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FD" w:rsidRPr="009D1251" w:rsidRDefault="00465971" w:rsidP="00465971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Polupansion (doručak 07:30 – 10:30h,</w:t>
            </w:r>
            <w:r w:rsidR="00101D9C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</w:t>
            </w:r>
            <w:r w:rsidR="00EC58FD" w:rsidRPr="00EC58FD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večera 18:30-21:30h)</w:t>
            </w:r>
          </w:p>
        </w:tc>
      </w:tr>
      <w:tr w:rsidR="0017229F" w:rsidRPr="009D1251" w:rsidTr="006A04E9">
        <w:trPr>
          <w:trHeight w:val="607"/>
        </w:trPr>
        <w:tc>
          <w:tcPr>
            <w:tcW w:w="1111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9F" w:rsidRPr="00255148" w:rsidRDefault="0017229F" w:rsidP="0046092E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</w:pPr>
            <w:r w:rsidRPr="00EC58FD">
              <w:rPr>
                <w:rFonts w:ascii="Georgia" w:eastAsia="Times New Roman" w:hAnsi="Georgia"/>
                <w:noProof/>
                <w:color w:val="404040" w:themeColor="text1" w:themeTint="BF"/>
                <w:lang w:val="en-GB"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9F" w:rsidRPr="009D1251" w:rsidRDefault="0017229F" w:rsidP="0046092E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EC58FD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Usluge Wellness &amp; Spa centra  (radno vreme:10:00 – 22:00h)</w:t>
            </w:r>
          </w:p>
        </w:tc>
      </w:tr>
      <w:tr w:rsidR="0017229F" w:rsidRPr="009D1251" w:rsidTr="006A04E9">
        <w:trPr>
          <w:trHeight w:val="607"/>
        </w:trPr>
        <w:tc>
          <w:tcPr>
            <w:tcW w:w="1111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9F" w:rsidRPr="00255148" w:rsidRDefault="0017229F" w:rsidP="00BB2B4E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</w:pPr>
            <w:r w:rsidRPr="00EC58FD">
              <w:rPr>
                <w:rFonts w:ascii="Georgia" w:eastAsia="Times New Roman" w:hAnsi="Georgia"/>
                <w:noProof/>
                <w:color w:val="404040" w:themeColor="text1" w:themeTint="BF"/>
                <w:lang w:val="en-GB" w:eastAsia="en-GB"/>
              </w:rPr>
              <w:drawing>
                <wp:inline distT="0" distB="0" distL="0" distR="0">
                  <wp:extent cx="450850" cy="450850"/>
                  <wp:effectExtent l="0" t="0" r="0" b="0"/>
                  <wp:docPr id="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9F" w:rsidRPr="009D1251" w:rsidRDefault="0017229F" w:rsidP="00BB2B4E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EC58FD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Fitness centar   (radno vreme:08:00 – 22:00h)</w:t>
            </w:r>
          </w:p>
        </w:tc>
      </w:tr>
      <w:tr w:rsidR="0017229F" w:rsidRPr="005E1938" w:rsidTr="006A04E9">
        <w:tc>
          <w:tcPr>
            <w:tcW w:w="1111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9F" w:rsidRPr="00255148" w:rsidRDefault="006A1E43" w:rsidP="00BB2B4E">
            <w:pPr>
              <w:spacing w:after="0" w:line="240" w:lineRule="auto"/>
              <w:rPr>
                <w:rFonts w:ascii="Georgia" w:eastAsia="Times New Roman" w:hAnsi="Georgia"/>
                <w:b/>
                <w:bCs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b/>
                <w:bCs/>
                <w:noProof/>
                <w:color w:val="404040" w:themeColor="text1" w:themeTint="BF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73660</wp:posOffset>
                      </wp:positionH>
                      <wp:positionV relativeFrom="paragraph">
                        <wp:posOffset>-17145</wp:posOffset>
                      </wp:positionV>
                      <wp:extent cx="337185" cy="273050"/>
                      <wp:effectExtent l="0" t="0" r="0" b="0"/>
                      <wp:wrapNone/>
                      <wp:docPr id="724337037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273050"/>
                                <a:chOff x="828" y="-289"/>
                                <a:chExt cx="531" cy="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081376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5" y="-290"/>
                                  <a:ext cx="404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8" y="-40"/>
                                  <a:ext cx="166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0C0A03DD" id="Group 1" o:spid="_x0000_s1026" style="position:absolute;margin-left:5.8pt;margin-top:-1.35pt;width:26.55pt;height:21.5pt;z-index:251675648;mso-position-horizontal-relative:page" coordorigin="828,-289" coordsize="531,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955;top:-290;width:404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">
                        <v:imagedata r:id="rId16" o:title=""/>
                      </v:shape>
                      <v:shape id="Picture 4" o:spid="_x0000_s1028" type="#_x0000_t75" style="position:absolute;left:828;top:-40;width:16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">
                        <v:imagedata r:id="rId17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901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9F" w:rsidRDefault="0017229F" w:rsidP="00100910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</w:p>
          <w:p w:rsidR="0017229F" w:rsidRPr="00100910" w:rsidRDefault="0017229F" w:rsidP="00100910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100910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Dečije igraonice uz obezbeđenu </w:t>
            </w: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</w:t>
            </w:r>
            <w:r w:rsidRPr="00100910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uslugu čuvanja dece (radno vreme:</w:t>
            </w: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</w:t>
            </w:r>
            <w:r w:rsidRPr="00100910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08:00 – 22:00)</w:t>
            </w:r>
          </w:p>
          <w:p w:rsidR="0017229F" w:rsidRPr="00100910" w:rsidRDefault="0017229F" w:rsidP="00BB2B4E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</w:rPr>
            </w:pPr>
          </w:p>
        </w:tc>
      </w:tr>
      <w:tr w:rsidR="0017229F" w:rsidRPr="009D1251" w:rsidTr="006A04E9">
        <w:tc>
          <w:tcPr>
            <w:tcW w:w="1111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9F" w:rsidRPr="00255148" w:rsidRDefault="0017229F" w:rsidP="00BB2B4E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EC58FD">
              <w:rPr>
                <w:rFonts w:ascii="Georgia" w:eastAsia="Times New Roman" w:hAnsi="Georgia"/>
                <w:noProof/>
                <w:color w:val="404040" w:themeColor="text1" w:themeTint="BF"/>
                <w:lang w:val="en-GB" w:eastAsia="en-GB"/>
              </w:rPr>
              <w:drawing>
                <wp:inline distT="0" distB="0" distL="0" distR="0">
                  <wp:extent cx="447675" cy="447675"/>
                  <wp:effectExtent l="0" t="0" r="0" b="0"/>
                  <wp:docPr id="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9F" w:rsidRPr="009D1251" w:rsidRDefault="0017229F" w:rsidP="00BB2B4E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EC58FD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Sef u sobi</w:t>
            </w:r>
          </w:p>
        </w:tc>
      </w:tr>
      <w:tr w:rsidR="0017229F" w:rsidRPr="009D1251" w:rsidTr="006A04E9">
        <w:tc>
          <w:tcPr>
            <w:tcW w:w="1111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9F" w:rsidRPr="00255148" w:rsidRDefault="0017229F" w:rsidP="00BB2B4E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EC58FD">
              <w:rPr>
                <w:rFonts w:ascii="Georgia" w:eastAsia="Times New Roman" w:hAnsi="Georgia"/>
                <w:noProof/>
                <w:color w:val="404040" w:themeColor="text1" w:themeTint="BF"/>
                <w:lang w:val="en-GB"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29F" w:rsidRPr="009D1251" w:rsidRDefault="0017229F" w:rsidP="00BB2B4E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EC58FD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Wireless internet konekcija</w:t>
            </w:r>
          </w:p>
        </w:tc>
      </w:tr>
    </w:tbl>
    <w:p w:rsidR="00BD2277" w:rsidRDefault="00BD2277" w:rsidP="007B0CFD">
      <w:pPr>
        <w:spacing w:after="0" w:line="240" w:lineRule="auto"/>
        <w:ind w:left="-187"/>
        <w:contextualSpacing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</w:p>
    <w:p w:rsidR="00632773" w:rsidRPr="007B6434" w:rsidRDefault="00632773" w:rsidP="00632773">
      <w:pPr>
        <w:shd w:val="solid" w:color="DDD9C3" w:fill="auto"/>
        <w:tabs>
          <w:tab w:val="center" w:pos="4150"/>
        </w:tabs>
        <w:spacing w:after="0" w:line="240" w:lineRule="auto"/>
        <w:jc w:val="center"/>
        <w:outlineLvl w:val="0"/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  <w:r w:rsidRPr="00EF5BD6">
        <w:rPr>
          <w:rFonts w:ascii="Cambria" w:hAnsi="Cambria"/>
          <w:b/>
          <w:i/>
          <w:color w:val="4A442A"/>
          <w:sz w:val="24"/>
          <w:szCs w:val="24"/>
          <w:lang w:val="sr-Latn-CS"/>
        </w:rPr>
        <w:t>OSTALE SERVISNE INFORMACIJE</w:t>
      </w:r>
    </w:p>
    <w:p w:rsidR="00C10541" w:rsidRDefault="00C10541" w:rsidP="00C10541">
      <w:pPr>
        <w:spacing w:line="240" w:lineRule="auto"/>
        <w:contextualSpacing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</w:p>
    <w:p w:rsidR="00C10541" w:rsidRDefault="00C10541" w:rsidP="00C10541">
      <w:pPr>
        <w:spacing w:line="240" w:lineRule="auto"/>
        <w:contextualSpacing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>
        <w:rPr>
          <w:rFonts w:ascii="Georgia" w:eastAsia="Times New Roman" w:hAnsi="Georgia"/>
          <w:color w:val="404040" w:themeColor="text1" w:themeTint="BF"/>
          <w:lang w:val="sr-Latn-CS"/>
        </w:rPr>
        <w:t>• Check in je od 14:00h</w:t>
      </w:r>
    </w:p>
    <w:p w:rsidR="00C10541" w:rsidRDefault="00C10541" w:rsidP="00C10541">
      <w:pPr>
        <w:spacing w:line="240" w:lineRule="auto"/>
        <w:contextualSpacing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>
        <w:rPr>
          <w:rFonts w:ascii="Georgia" w:eastAsia="Times New Roman" w:hAnsi="Georgia"/>
          <w:color w:val="404040" w:themeColor="text1" w:themeTint="BF"/>
          <w:lang w:val="sr-Latn-CS"/>
        </w:rPr>
        <w:t>• Check out do 11:00h</w:t>
      </w:r>
    </w:p>
    <w:p w:rsidR="00C10541" w:rsidRDefault="00C10541" w:rsidP="00C10541">
      <w:pPr>
        <w:autoSpaceDE w:val="0"/>
        <w:autoSpaceDN w:val="0"/>
        <w:spacing w:after="0" w:line="240" w:lineRule="auto"/>
        <w:rPr>
          <w:rFonts w:ascii="Georgia" w:eastAsia="Times New Roman" w:hAnsi="Georgia"/>
          <w:color w:val="404040" w:themeColor="text1" w:themeTint="BF"/>
          <w:lang w:val="sr-Latn-CS"/>
        </w:rPr>
      </w:pPr>
      <w:r>
        <w:rPr>
          <w:rFonts w:ascii="Georgia" w:eastAsia="Times New Roman" w:hAnsi="Georgia"/>
          <w:color w:val="404040" w:themeColor="text1" w:themeTint="BF"/>
          <w:lang w:val="sr-Latn-CS"/>
        </w:rPr>
        <w:t xml:space="preserve">Kasni check out se rezerviše na recepciji hotela, u zavisnosti od raspoloživih kapaciteta.  </w:t>
      </w:r>
    </w:p>
    <w:p w:rsidR="00E17ABF" w:rsidRDefault="00C10541" w:rsidP="00C10541">
      <w:pPr>
        <w:autoSpaceDE w:val="0"/>
        <w:autoSpaceDN w:val="0"/>
        <w:spacing w:after="0" w:line="240" w:lineRule="auto"/>
        <w:rPr>
          <w:rFonts w:ascii="Georgia" w:eastAsia="Times New Roman" w:hAnsi="Georgia"/>
          <w:color w:val="404040" w:themeColor="text1" w:themeTint="BF"/>
          <w:lang w:val="sr-Latn-CS"/>
        </w:rPr>
      </w:pPr>
      <w:r>
        <w:rPr>
          <w:rFonts w:ascii="Georgia" w:eastAsia="Times New Roman" w:hAnsi="Georgia"/>
          <w:color w:val="404040" w:themeColor="text1" w:themeTint="BF"/>
          <w:lang w:val="sr-Latn-CS"/>
        </w:rPr>
        <w:t>Kasni check out do 17h se naplaćuje 17eur po osobi, odnosno 26 eur po osobi do 20h i uključuje večeru.</w:t>
      </w:r>
    </w:p>
    <w:p w:rsidR="00E17ABF" w:rsidRDefault="00E17ABF" w:rsidP="00C10541">
      <w:pPr>
        <w:autoSpaceDE w:val="0"/>
        <w:autoSpaceDN w:val="0"/>
        <w:spacing w:after="0" w:line="240" w:lineRule="auto"/>
        <w:rPr>
          <w:rFonts w:ascii="Georgia" w:eastAsia="Times New Roman" w:hAnsi="Georgia"/>
          <w:color w:val="404040" w:themeColor="text1" w:themeTint="BF"/>
          <w:lang w:val="sr-Latn-CS"/>
        </w:rPr>
      </w:pPr>
    </w:p>
    <w:tbl>
      <w:tblPr>
        <w:tblW w:w="10348" w:type="dxa"/>
        <w:tblInd w:w="108" w:type="dxa"/>
        <w:shd w:val="clear" w:color="auto" w:fill="B88C2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255148" w:rsidRPr="00F71061" w:rsidTr="006A04E9">
        <w:tc>
          <w:tcPr>
            <w:tcW w:w="255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148" w:rsidRPr="009D1251" w:rsidRDefault="00E17ABF" w:rsidP="007F4F35">
            <w:pPr>
              <w:spacing w:after="0" w:line="240" w:lineRule="auto"/>
              <w:rPr>
                <w:rFonts w:ascii="Georgia" w:eastAsia="Times New Roman" w:hAnsi="Georgia"/>
                <w:b/>
                <w:color w:val="404040" w:themeColor="text1" w:themeTint="BF"/>
                <w:lang w:val="sr-Latn-CS"/>
              </w:rPr>
            </w:pP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br w:type="page"/>
            </w:r>
            <w:r w:rsidR="00D67E88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br w:type="page"/>
            </w:r>
            <w:r w:rsidR="00255148" w:rsidRPr="009D1251">
              <w:rPr>
                <w:rFonts w:ascii="Georgia" w:eastAsia="Times New Roman" w:hAnsi="Georgia"/>
                <w:b/>
                <w:color w:val="404040" w:themeColor="text1" w:themeTint="BF"/>
                <w:lang w:val="sr-Latn-CS"/>
              </w:rPr>
              <w:t>Plaćanje</w:t>
            </w:r>
            <w:r w:rsidR="00255148">
              <w:rPr>
                <w:rFonts w:ascii="Georgia" w:eastAsia="Times New Roman" w:hAnsi="Georgia"/>
                <w:b/>
                <w:color w:val="404040" w:themeColor="text1" w:themeTint="BF"/>
                <w:lang w:val="sr-Latn-CS"/>
              </w:rPr>
              <w:t>:</w:t>
            </w:r>
          </w:p>
        </w:tc>
        <w:tc>
          <w:tcPr>
            <w:tcW w:w="779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30" w:rsidRPr="00DA2030" w:rsidRDefault="00255148" w:rsidP="00DA2030">
            <w:pPr>
              <w:autoSpaceDE w:val="0"/>
              <w:autoSpaceDN w:val="0"/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9D125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Cene noćenja su izražene u evrima, a plaćanje</w:t>
            </w:r>
            <w:r w:rsidR="00DA4F6F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</w:t>
            </w:r>
            <w:r w:rsidRPr="009D125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se vrši u dinarskoj protivvrednosti po srednjem</w:t>
            </w:r>
            <w:r w:rsidR="00DA4F6F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</w:t>
            </w:r>
            <w:r w:rsidRPr="009D125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kursu NBS, važećem na dan </w:t>
            </w:r>
            <w:r w:rsidR="00DA2030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potvrde</w:t>
            </w: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rezervacije. </w:t>
            </w:r>
          </w:p>
        </w:tc>
      </w:tr>
      <w:tr w:rsidR="00255148" w:rsidRPr="005E1938" w:rsidTr="006A04E9">
        <w:tc>
          <w:tcPr>
            <w:tcW w:w="255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148" w:rsidRPr="009D1251" w:rsidRDefault="00255148" w:rsidP="007F4F35">
            <w:pPr>
              <w:spacing w:after="0" w:line="240" w:lineRule="auto"/>
              <w:rPr>
                <w:rFonts w:ascii="Georgia" w:eastAsia="Times New Roman" w:hAnsi="Georgia"/>
                <w:b/>
                <w:color w:val="404040" w:themeColor="text1" w:themeTint="BF"/>
                <w:lang w:val="sr-Latn-CS"/>
              </w:rPr>
            </w:pPr>
            <w:r w:rsidRPr="009D1251">
              <w:rPr>
                <w:rFonts w:ascii="Georgia" w:eastAsia="Times New Roman" w:hAnsi="Georgia"/>
                <w:b/>
                <w:color w:val="404040" w:themeColor="text1" w:themeTint="BF"/>
                <w:lang w:val="sr-Latn-CS"/>
              </w:rPr>
              <w:t>Način plaćanja</w:t>
            </w:r>
            <w:r>
              <w:rPr>
                <w:rFonts w:ascii="Georgia" w:eastAsia="Times New Roman" w:hAnsi="Georgia"/>
                <w:b/>
                <w:color w:val="404040" w:themeColor="text1" w:themeTint="BF"/>
                <w:lang w:val="sr-Latn-CS"/>
              </w:rPr>
              <w:t>:</w:t>
            </w:r>
          </w:p>
        </w:tc>
        <w:tc>
          <w:tcPr>
            <w:tcW w:w="779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148" w:rsidRPr="009D1251" w:rsidRDefault="00255148" w:rsidP="007F4F35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9D125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Firma/Gosti  mogu svoj račun regulisati u gotovini</w:t>
            </w:r>
            <w:r w:rsidR="007C4E8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ili</w:t>
            </w:r>
            <w:r w:rsidRPr="009D125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virmanski</w:t>
            </w:r>
            <w:r w:rsidR="007C4E8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.</w:t>
            </w:r>
          </w:p>
          <w:p w:rsidR="00255148" w:rsidRPr="009D1251" w:rsidRDefault="00255148" w:rsidP="007F4F35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9D125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Prilikom pravljenja rezervacije budite ljubazni da nam dostavite informaciju o načinu plaćanja. </w:t>
            </w:r>
          </w:p>
          <w:p w:rsidR="00255148" w:rsidRPr="00D010CB" w:rsidRDefault="00255148" w:rsidP="00611FA9">
            <w:pPr>
              <w:spacing w:after="0" w:line="240" w:lineRule="auto"/>
              <w:rPr>
                <w:rFonts w:ascii="Georgia" w:eastAsia="Times New Roman" w:hAnsi="Georgia"/>
                <w:i/>
                <w:color w:val="404040" w:themeColor="text1" w:themeTint="BF"/>
                <w:lang w:val="sr-Latn-CS"/>
              </w:rPr>
            </w:pPr>
            <w:r w:rsidRPr="009D125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Ukoliko troškove boravka snosi firma budite ljubazni da nam dostavite podatke firme</w:t>
            </w:r>
            <w:r w:rsidRPr="00D010CB">
              <w:rPr>
                <w:rFonts w:ascii="Georgia" w:eastAsia="Times New Roman" w:hAnsi="Georgia"/>
                <w:i/>
                <w:color w:val="404040" w:themeColor="text1" w:themeTint="BF"/>
                <w:lang w:val="sr-Latn-CS"/>
              </w:rPr>
              <w:t xml:space="preserve"> (naziv firme, adresa, PIB, matični broj)</w:t>
            </w:r>
          </w:p>
        </w:tc>
      </w:tr>
      <w:tr w:rsidR="00255148" w:rsidRPr="009D1251" w:rsidTr="006A04E9">
        <w:tc>
          <w:tcPr>
            <w:tcW w:w="255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148" w:rsidRPr="00EF5BD6" w:rsidRDefault="00255148" w:rsidP="007F4F35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2E6DED">
              <w:rPr>
                <w:rFonts w:ascii="Georgia" w:eastAsia="Times New Roman" w:hAnsi="Georgia"/>
                <w:b/>
                <w:color w:val="404040" w:themeColor="text1" w:themeTint="BF"/>
                <w:lang w:val="sr-Latn-CS"/>
              </w:rPr>
              <w:t>Uslovi otkazivanja rezervacije:</w:t>
            </w:r>
          </w:p>
        </w:tc>
        <w:tc>
          <w:tcPr>
            <w:tcW w:w="779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BD6" w:rsidRDefault="00EF5BD6" w:rsidP="00255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EF5BD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Svaka rezervacija potrebno je da bude garantovana. Garanciju rezervacije (odnosno plaćanja usluge) Klijent može da izvrši avansnom uplatom od </w:t>
            </w: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4</w:t>
            </w:r>
            <w:r w:rsidRPr="00EF5BD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0%</w:t>
            </w:r>
            <w:r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, 3 dana od slanja profakture.</w:t>
            </w:r>
          </w:p>
          <w:p w:rsidR="00255148" w:rsidRPr="00EF5BD6" w:rsidRDefault="00255148" w:rsidP="00255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EF5BD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U slu</w:t>
            </w:r>
            <w:r w:rsidR="00611FA9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č</w:t>
            </w:r>
            <w:r w:rsidRPr="00EF5BD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aju ne</w:t>
            </w:r>
            <w:r w:rsidR="00D10185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dolaska gosta, naplaćuje se 100</w:t>
            </w:r>
            <w:r w:rsidRPr="00EF5BD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% od noćenja po sobi u rezervisanom tipu smeštaja.</w:t>
            </w:r>
          </w:p>
          <w:p w:rsidR="00255148" w:rsidRPr="00EF5BD6" w:rsidRDefault="00255148" w:rsidP="00255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EF5BD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• U slučaju otkaza rezervacije </w:t>
            </w:r>
            <w:r w:rsidR="00611FA9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30</w:t>
            </w:r>
            <w:r w:rsidRPr="00EF5BD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-</w:t>
            </w:r>
            <w:r w:rsidR="00611FA9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14</w:t>
            </w:r>
            <w:r w:rsidRPr="00EF5BD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 dana pre dolaska, naplaćuje se </w:t>
            </w:r>
            <w:r w:rsidR="00611FA9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4</w:t>
            </w:r>
            <w:r w:rsidRPr="00EF5BD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0.00 % od iznosa rezervacije.</w:t>
            </w:r>
          </w:p>
          <w:p w:rsidR="00255148" w:rsidRPr="00EF5BD6" w:rsidRDefault="00255148" w:rsidP="00255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EF5BD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• U slučaju otkaza rezervacije </w:t>
            </w:r>
            <w:r w:rsidR="00611FA9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14</w:t>
            </w:r>
            <w:r w:rsidRPr="00EF5BD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-0 dana pre dolaska, naplaćuje se 100.00 % od iznosa rezervacije.</w:t>
            </w:r>
          </w:p>
          <w:p w:rsidR="00255148" w:rsidRPr="009D1251" w:rsidRDefault="00255148" w:rsidP="007F4F35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9D125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U slučaju ranije odjave, molimo Vas da nas obavestite 24h unapred.</w:t>
            </w:r>
          </w:p>
        </w:tc>
      </w:tr>
      <w:tr w:rsidR="00255148" w:rsidRPr="005E1938" w:rsidTr="006A04E9">
        <w:tc>
          <w:tcPr>
            <w:tcW w:w="255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148" w:rsidRPr="009D1251" w:rsidRDefault="00255148" w:rsidP="007F4F35">
            <w:pPr>
              <w:spacing w:after="0" w:line="240" w:lineRule="auto"/>
              <w:rPr>
                <w:rFonts w:ascii="Georgia" w:eastAsia="Times New Roman" w:hAnsi="Georgia"/>
                <w:b/>
                <w:color w:val="404040" w:themeColor="text1" w:themeTint="BF"/>
                <w:lang w:val="sr-Latn-CS"/>
              </w:rPr>
            </w:pPr>
            <w:r w:rsidRPr="009D1251">
              <w:rPr>
                <w:rFonts w:ascii="Georgia" w:eastAsia="Times New Roman" w:hAnsi="Georgia"/>
                <w:b/>
                <w:color w:val="404040" w:themeColor="text1" w:themeTint="BF"/>
                <w:lang w:val="sr-Latn-CS"/>
              </w:rPr>
              <w:t>Otkazni penali</w:t>
            </w:r>
            <w:r>
              <w:rPr>
                <w:rFonts w:ascii="Georgia" w:eastAsia="Times New Roman" w:hAnsi="Georgia"/>
                <w:b/>
                <w:color w:val="404040" w:themeColor="text1" w:themeTint="BF"/>
                <w:lang w:val="sr-Latn-CS"/>
              </w:rPr>
              <w:t>:</w:t>
            </w:r>
          </w:p>
        </w:tc>
        <w:tc>
          <w:tcPr>
            <w:tcW w:w="779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148" w:rsidRPr="009D1251" w:rsidRDefault="00255148" w:rsidP="007F4F35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9D125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 xml:space="preserve">Ukoliko rezervacija bude otkazana nakon navedenog roka ili u slučaju nedolaska gosta, Hotel zadržava pravo naplate penala </w:t>
            </w:r>
            <w:r w:rsidR="00DA2030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shodno uslovima otkazivanja.</w:t>
            </w:r>
          </w:p>
          <w:p w:rsidR="00255148" w:rsidRPr="009D1251" w:rsidRDefault="00255148" w:rsidP="007F4F35">
            <w:pPr>
              <w:spacing w:after="0" w:line="240" w:lineRule="auto"/>
              <w:rPr>
                <w:rFonts w:ascii="Georgia" w:eastAsia="Times New Roman" w:hAnsi="Georgia"/>
                <w:color w:val="404040" w:themeColor="text1" w:themeTint="BF"/>
                <w:lang w:val="sr-Latn-CS"/>
              </w:rPr>
            </w:pPr>
            <w:r w:rsidRPr="009D1251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Ukoliko se gost odjavi iz hotela ranije od predviđenog, Hotel zadržava pravo naplate penala</w:t>
            </w:r>
            <w:r w:rsidR="002A13F6">
              <w:rPr>
                <w:rFonts w:ascii="Georgia" w:eastAsia="Times New Roman" w:hAnsi="Georgia"/>
                <w:color w:val="404040" w:themeColor="text1" w:themeTint="BF"/>
                <w:lang w:val="sr-Latn-CS"/>
              </w:rPr>
              <w:t>.</w:t>
            </w:r>
          </w:p>
        </w:tc>
      </w:tr>
    </w:tbl>
    <w:p w:rsidR="00EF5BD6" w:rsidRDefault="00EF5BD6" w:rsidP="00EF5BD6">
      <w:pPr>
        <w:spacing w:after="0" w:line="240" w:lineRule="auto"/>
        <w:ind w:left="-187"/>
        <w:contextualSpacing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</w:p>
    <w:p w:rsidR="00D10185" w:rsidRDefault="00D10185" w:rsidP="00D10185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</w:p>
    <w:p w:rsidR="00D10185" w:rsidRDefault="00D10185" w:rsidP="00D10185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</w:p>
    <w:p w:rsidR="00D10185" w:rsidRDefault="00D10185" w:rsidP="00D10185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</w:p>
    <w:p w:rsidR="00D10185" w:rsidRDefault="00D10185" w:rsidP="00D10185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</w:p>
    <w:p w:rsidR="00C10541" w:rsidRPr="002E6DED" w:rsidRDefault="00C10541" w:rsidP="00D10185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 w:rsidRPr="003B66C7">
        <w:rPr>
          <w:rFonts w:ascii="Cambria" w:hAnsi="Cambria"/>
          <w:b/>
          <w:i/>
          <w:color w:val="4A442A"/>
          <w:sz w:val="24"/>
          <w:szCs w:val="24"/>
          <w:lang w:val="sr-Latn-CS"/>
        </w:rPr>
        <w:t>Standard soba: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 xml:space="preserve"> Površina sobe je 22 m</w:t>
      </w:r>
      <w:r w:rsidRPr="00DA4F6F">
        <w:rPr>
          <w:rFonts w:ascii="Georgia" w:eastAsia="Times New Roman" w:hAnsi="Georgia"/>
          <w:color w:val="404040" w:themeColor="text1" w:themeTint="BF"/>
          <w:vertAlign w:val="superscript"/>
          <w:lang w:val="sr-Latn-CS"/>
        </w:rPr>
        <w:t>2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>. Sadrži francuski ležaj sa mogućnošću odvajanja dva single kreveta na zahtev. U sobu je moguće dodati krevetac.</w:t>
      </w:r>
    </w:p>
    <w:p w:rsidR="00D10185" w:rsidRDefault="00D10185" w:rsidP="00D10185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</w:p>
    <w:p w:rsidR="00C10541" w:rsidRDefault="00C10541" w:rsidP="00D10185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 w:rsidRPr="003B66C7">
        <w:rPr>
          <w:rFonts w:ascii="Cambria" w:hAnsi="Cambria"/>
          <w:b/>
          <w:i/>
          <w:color w:val="4A442A"/>
          <w:sz w:val="24"/>
          <w:szCs w:val="24"/>
          <w:lang w:val="sr-Latn-CS"/>
        </w:rPr>
        <w:t>Lux soba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: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 xml:space="preserve"> Površina sobe je 32 m</w:t>
      </w:r>
      <w:r w:rsidRPr="00DA4F6F">
        <w:rPr>
          <w:rFonts w:ascii="Georgia" w:eastAsia="Times New Roman" w:hAnsi="Georgia"/>
          <w:color w:val="404040" w:themeColor="text1" w:themeTint="BF"/>
          <w:vertAlign w:val="superscript"/>
          <w:lang w:val="sr-Latn-CS"/>
        </w:rPr>
        <w:t>2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>.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 xml:space="preserve"> Sadrži  francuski ležaj sa mogućnošću odvajanja dva single kreveta. Postoji mogućnost dodavanja do dva pomoćna ležaja. Za razliku od standardne sobe ima izdvojen garderobni prostor i aparat za kafu.</w:t>
      </w:r>
    </w:p>
    <w:p w:rsidR="00D10185" w:rsidRDefault="00D10185" w:rsidP="00D10185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</w:p>
    <w:p w:rsidR="002E6DED" w:rsidRPr="003B66C7" w:rsidRDefault="003B66C7" w:rsidP="00D10185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  <w:r w:rsidRPr="003B66C7">
        <w:rPr>
          <w:rFonts w:ascii="Cambria" w:hAnsi="Cambria"/>
          <w:b/>
          <w:i/>
          <w:color w:val="4A442A"/>
          <w:sz w:val="24"/>
          <w:szCs w:val="24"/>
          <w:lang w:val="sr-Latn-CS"/>
        </w:rPr>
        <w:t>Restoran</w:t>
      </w:r>
      <w:r>
        <w:rPr>
          <w:rFonts w:ascii="Cambria" w:hAnsi="Cambria"/>
          <w:b/>
          <w:i/>
          <w:color w:val="4A442A"/>
          <w:sz w:val="24"/>
          <w:szCs w:val="24"/>
          <w:lang w:val="sr-Latn-CS"/>
        </w:rPr>
        <w:t>:</w:t>
      </w:r>
    </w:p>
    <w:p w:rsidR="000903CF" w:rsidRPr="002E6DED" w:rsidRDefault="000903CF" w:rsidP="00D10185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 xml:space="preserve">U </w:t>
      </w:r>
      <w:r w:rsidR="00C56438" w:rsidRPr="002E6DED">
        <w:rPr>
          <w:rFonts w:ascii="Georgia" w:eastAsia="Times New Roman" w:hAnsi="Georgia"/>
          <w:color w:val="404040" w:themeColor="text1" w:themeTint="BF"/>
          <w:lang w:val="sr-Latn-CS"/>
        </w:rPr>
        <w:t xml:space="preserve">pansionskom 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>restoranu, koji se nalazi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>na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>nivou -2, obroci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>su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>na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>bazi</w:t>
      </w:r>
      <w:r w:rsidR="00C56438" w:rsidRPr="002E6DED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="00C56438" w:rsidRPr="002E6DED">
        <w:rPr>
          <w:rFonts w:ascii="Georgia" w:eastAsia="Times New Roman" w:hAnsi="Georgia"/>
          <w:color w:val="404040" w:themeColor="text1" w:themeTint="BF"/>
          <w:lang w:val="sr-Latn-CS"/>
        </w:rPr>
        <w:t>š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>vedskog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2E6DED">
        <w:rPr>
          <w:rFonts w:ascii="Georgia" w:eastAsia="Times New Roman" w:hAnsi="Georgia"/>
          <w:color w:val="404040" w:themeColor="text1" w:themeTint="BF"/>
          <w:lang w:val="sr-Latn-CS"/>
        </w:rPr>
        <w:t>stola.</w:t>
      </w:r>
    </w:p>
    <w:p w:rsidR="00632773" w:rsidRDefault="000903CF" w:rsidP="00D10185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A la carte restoran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se nalazi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na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nivou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recepcije</w:t>
      </w:r>
      <w:r w:rsidR="008624A0" w:rsidRPr="003B66C7">
        <w:rPr>
          <w:rFonts w:ascii="Georgia" w:eastAsia="Times New Roman" w:hAnsi="Georgia"/>
          <w:color w:val="404040" w:themeColor="text1" w:themeTint="BF"/>
          <w:lang w:val="sr-Latn-CS"/>
        </w:rPr>
        <w:t>.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U ponudi je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pa</w:t>
      </w:r>
      <w:r w:rsidR="00066BBC" w:rsidRPr="003B66C7">
        <w:rPr>
          <w:rFonts w:ascii="Georgia" w:eastAsia="Times New Roman" w:hAnsi="Georgia"/>
          <w:color w:val="404040" w:themeColor="text1" w:themeTint="BF"/>
          <w:lang w:val="sr-Latn-CS"/>
        </w:rPr>
        <w:t>ž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ljivo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osmi</w:t>
      </w:r>
      <w:r w:rsidR="00066BBC" w:rsidRPr="003B66C7">
        <w:rPr>
          <w:rFonts w:ascii="Georgia" w:eastAsia="Times New Roman" w:hAnsi="Georgia"/>
          <w:color w:val="404040" w:themeColor="text1" w:themeTint="BF"/>
          <w:lang w:val="sr-Latn-CS"/>
        </w:rPr>
        <w:t>š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ljen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jelovnik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sa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specijalitetima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="00C56438" w:rsidRPr="003B66C7">
        <w:rPr>
          <w:rFonts w:ascii="Georgia" w:eastAsia="Times New Roman" w:hAnsi="Georgia"/>
          <w:color w:val="404040" w:themeColor="text1" w:themeTint="BF"/>
          <w:lang w:val="sr-Latn-CS"/>
        </w:rPr>
        <w:t>d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oma</w:t>
      </w:r>
      <w:r w:rsidR="00066BBC" w:rsidRPr="003B66C7">
        <w:rPr>
          <w:rFonts w:ascii="Georgia" w:eastAsia="Times New Roman" w:hAnsi="Georgia"/>
          <w:color w:val="404040" w:themeColor="text1" w:themeTint="BF"/>
          <w:lang w:val="sr-Latn-CS"/>
        </w:rPr>
        <w:t>ć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e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i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internacionalne</w:t>
      </w:r>
      <w:r w:rsidR="00DA4F6F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kuhinje.</w:t>
      </w:r>
    </w:p>
    <w:p w:rsidR="000903CF" w:rsidRPr="003B66C7" w:rsidRDefault="000903CF" w:rsidP="00D10185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Radno</w:t>
      </w:r>
      <w:r w:rsidR="008911DE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 xml:space="preserve">vreme </w:t>
      </w:r>
      <w:r w:rsidR="00632773">
        <w:rPr>
          <w:rFonts w:ascii="Georgia" w:eastAsia="Times New Roman" w:hAnsi="Georgia"/>
          <w:color w:val="404040" w:themeColor="text1" w:themeTint="BF"/>
          <w:lang w:val="sr-Latn-CS"/>
        </w:rPr>
        <w:t xml:space="preserve">restorana: 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 xml:space="preserve">od </w:t>
      </w:r>
      <w:r w:rsidR="00452529" w:rsidRPr="003B66C7">
        <w:rPr>
          <w:rFonts w:ascii="Georgia" w:eastAsia="Times New Roman" w:hAnsi="Georgia"/>
          <w:color w:val="404040" w:themeColor="text1" w:themeTint="BF"/>
          <w:lang w:val="sr-Latn-CS"/>
        </w:rPr>
        <w:t>08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 xml:space="preserve">:00 do </w:t>
      </w:r>
      <w:r w:rsidR="002E6DED" w:rsidRPr="003B66C7">
        <w:rPr>
          <w:rFonts w:ascii="Georgia" w:eastAsia="Times New Roman" w:hAnsi="Georgia"/>
          <w:color w:val="404040" w:themeColor="text1" w:themeTint="BF"/>
          <w:lang w:val="sr-Latn-CS"/>
        </w:rPr>
        <w:t>00</w:t>
      </w: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:00h</w:t>
      </w:r>
      <w:r w:rsidR="00E602EA" w:rsidRPr="003B66C7">
        <w:rPr>
          <w:rFonts w:ascii="Georgia" w:eastAsia="Times New Roman" w:hAnsi="Georgia"/>
          <w:color w:val="404040" w:themeColor="text1" w:themeTint="BF"/>
          <w:lang w:val="sr-Latn-CS"/>
        </w:rPr>
        <w:t>.</w:t>
      </w:r>
    </w:p>
    <w:p w:rsidR="007C6F82" w:rsidRDefault="00E602EA" w:rsidP="00D10185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Radno vreme kuhinje:</w:t>
      </w:r>
      <w:r w:rsidR="007C6F82" w:rsidRPr="003B66C7">
        <w:rPr>
          <w:rFonts w:ascii="Georgia" w:eastAsia="Times New Roman" w:hAnsi="Georgia"/>
          <w:color w:val="404040" w:themeColor="text1" w:themeTint="BF"/>
          <w:lang w:val="sr-Latn-CS"/>
        </w:rPr>
        <w:t xml:space="preserve"> od 12:00 do 22:00h</w:t>
      </w:r>
      <w:r w:rsidR="001E38BB" w:rsidRPr="003B66C7">
        <w:rPr>
          <w:rFonts w:ascii="Georgia" w:eastAsia="Times New Roman" w:hAnsi="Georgia"/>
          <w:color w:val="404040" w:themeColor="text1" w:themeTint="BF"/>
          <w:lang w:val="sr-Latn-CS"/>
        </w:rPr>
        <w:t xml:space="preserve"> (petkom i subotom od 12:00-23:00h)</w:t>
      </w:r>
    </w:p>
    <w:p w:rsidR="00D10185" w:rsidRDefault="00D10185" w:rsidP="00D10185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</w:p>
    <w:p w:rsidR="00611FA9" w:rsidRDefault="00611FA9" w:rsidP="00D10185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  <w:r w:rsidRPr="00611FA9">
        <w:rPr>
          <w:rFonts w:ascii="Cambria" w:hAnsi="Cambria"/>
          <w:b/>
          <w:i/>
          <w:color w:val="4A442A"/>
          <w:sz w:val="24"/>
          <w:szCs w:val="24"/>
          <w:lang w:val="sr-Latn-CS"/>
        </w:rPr>
        <w:t>Spa centar</w:t>
      </w:r>
      <w:r>
        <w:rPr>
          <w:rFonts w:ascii="Cambria" w:hAnsi="Cambria"/>
          <w:b/>
          <w:i/>
          <w:color w:val="4A442A"/>
          <w:sz w:val="24"/>
          <w:szCs w:val="24"/>
          <w:lang w:val="sr-Latn-CS"/>
        </w:rPr>
        <w:t>:</w:t>
      </w:r>
    </w:p>
    <w:p w:rsidR="00611FA9" w:rsidRPr="00611FA9" w:rsidRDefault="00611FA9" w:rsidP="00D10185">
      <w:pPr>
        <w:autoSpaceDE w:val="0"/>
        <w:autoSpaceDN w:val="0"/>
        <w:spacing w:after="0" w:line="240" w:lineRule="auto"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>
        <w:rPr>
          <w:rFonts w:ascii="Georgia" w:eastAsia="Times New Roman" w:hAnsi="Georgia"/>
          <w:color w:val="404040" w:themeColor="text1" w:themeTint="BF"/>
          <w:lang w:val="sr-Latn-CS"/>
        </w:rPr>
        <w:t xml:space="preserve">Spa centar </w:t>
      </w:r>
      <w:r w:rsidRPr="00611FA9">
        <w:rPr>
          <w:rFonts w:ascii="Georgia" w:eastAsia="Times New Roman" w:hAnsi="Georgia"/>
          <w:color w:val="404040" w:themeColor="text1" w:themeTint="BF"/>
          <w:lang w:val="sr-Latn-CS"/>
        </w:rPr>
        <w:t>se nalazi na nivou -2 i njegovo korišćenje je uračunato u cenu. Obuhvata: zatvoreni i otvoreni</w:t>
      </w:r>
      <w:r w:rsidR="008911DE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 w:rsidRPr="00611FA9">
        <w:rPr>
          <w:rFonts w:ascii="Georgia" w:eastAsia="Times New Roman" w:hAnsi="Georgia"/>
          <w:color w:val="404040" w:themeColor="text1" w:themeTint="BF"/>
          <w:lang w:val="sr-Latn-CS"/>
        </w:rPr>
        <w:t>bazen</w:t>
      </w:r>
      <w:r>
        <w:rPr>
          <w:rFonts w:ascii="Georgia" w:eastAsia="Times New Roman" w:hAnsi="Georgia"/>
          <w:color w:val="404040" w:themeColor="text1" w:themeTint="BF"/>
          <w:lang w:val="sr-Latn-CS"/>
        </w:rPr>
        <w:t xml:space="preserve"> (tokom letnje sezone)</w:t>
      </w:r>
      <w:r w:rsidRPr="00611FA9">
        <w:rPr>
          <w:rFonts w:ascii="Georgia" w:eastAsia="Times New Roman" w:hAnsi="Georgia"/>
          <w:color w:val="404040" w:themeColor="text1" w:themeTint="BF"/>
          <w:lang w:val="sr-Latn-CS"/>
        </w:rPr>
        <w:t xml:space="preserve"> sa temperaturom vode od 30 do 32°</w:t>
      </w:r>
      <w:r>
        <w:rPr>
          <w:rFonts w:ascii="Georgia" w:eastAsia="Times New Roman" w:hAnsi="Georgia"/>
          <w:color w:val="404040" w:themeColor="text1" w:themeTint="BF"/>
          <w:lang w:val="sr-Latn-CS"/>
        </w:rPr>
        <w:t xml:space="preserve">, </w:t>
      </w:r>
      <w:r w:rsidRPr="00611FA9">
        <w:rPr>
          <w:rFonts w:ascii="Georgia" w:eastAsia="Times New Roman" w:hAnsi="Georgia"/>
          <w:color w:val="404040" w:themeColor="text1" w:themeTint="BF"/>
          <w:lang w:val="sr-Latn-CS"/>
        </w:rPr>
        <w:t>đakuzi kade, slanu sobu, finsku saunu, infra red saunu, bio saunu, parno kupatilo i relax sobu sa tepidarijumima. Masaže i tretmani se dodatno naplaćuju  i zakazuju na spa recepciji.</w:t>
      </w:r>
      <w:r>
        <w:rPr>
          <w:rFonts w:ascii="Georgia" w:eastAsia="Times New Roman" w:hAnsi="Georgia"/>
          <w:color w:val="404040" w:themeColor="text1" w:themeTint="BF"/>
          <w:lang w:val="sr-Latn-CS"/>
        </w:rPr>
        <w:t xml:space="preserve"> Za decu do </w:t>
      </w:r>
      <w:r w:rsidR="003D78DF">
        <w:rPr>
          <w:rFonts w:ascii="Georgia" w:eastAsia="Times New Roman" w:hAnsi="Georgia"/>
          <w:color w:val="404040" w:themeColor="text1" w:themeTint="BF"/>
          <w:lang w:val="sr-Latn-CS"/>
        </w:rPr>
        <w:t>12</w:t>
      </w:r>
      <w:r>
        <w:rPr>
          <w:rFonts w:ascii="Georgia" w:eastAsia="Times New Roman" w:hAnsi="Georgia"/>
          <w:color w:val="404040" w:themeColor="text1" w:themeTint="BF"/>
          <w:lang w:val="sr-Latn-CS"/>
        </w:rPr>
        <w:t xml:space="preserve"> god nije predviđeno </w:t>
      </w:r>
      <w:r w:rsidR="008911DE">
        <w:rPr>
          <w:rFonts w:ascii="Georgia" w:eastAsia="Times New Roman" w:hAnsi="Georgia"/>
          <w:color w:val="404040" w:themeColor="text1" w:themeTint="BF"/>
          <w:lang w:val="sr-Latn-CS"/>
        </w:rPr>
        <w:t>k</w:t>
      </w:r>
      <w:r>
        <w:rPr>
          <w:rFonts w:ascii="Georgia" w:eastAsia="Times New Roman" w:hAnsi="Georgia"/>
          <w:color w:val="404040" w:themeColor="text1" w:themeTint="BF"/>
          <w:lang w:val="sr-Latn-CS"/>
        </w:rPr>
        <w:t>orišćenje ležaljki.</w:t>
      </w:r>
      <w:r w:rsidR="00163AD4" w:rsidRPr="00163AD4">
        <w:t xml:space="preserve"> </w:t>
      </w:r>
      <w:r w:rsidR="00163AD4" w:rsidRPr="00163AD4">
        <w:rPr>
          <w:rFonts w:ascii="Georgia" w:eastAsia="Times New Roman" w:hAnsi="Georgia"/>
          <w:color w:val="404040" w:themeColor="text1" w:themeTint="BF"/>
          <w:lang w:val="sr-Latn-CS"/>
        </w:rPr>
        <w:t>Deci uzrasta do 12 godina u Spa centar nije moguć pristup posle 20h.</w:t>
      </w:r>
    </w:p>
    <w:p w:rsidR="003B66C7" w:rsidRDefault="003B66C7" w:rsidP="00D10185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i/>
          <w:color w:val="4A442A"/>
          <w:sz w:val="24"/>
          <w:szCs w:val="24"/>
          <w:lang w:val="sr-Latn-CS"/>
        </w:rPr>
      </w:pPr>
    </w:p>
    <w:p w:rsidR="003B66C7" w:rsidRPr="003B66C7" w:rsidRDefault="003B66C7" w:rsidP="003B66C7">
      <w:pPr>
        <w:autoSpaceDE w:val="0"/>
        <w:autoSpaceDN w:val="0"/>
        <w:spacing w:after="0" w:line="240" w:lineRule="auto"/>
        <w:rPr>
          <w:rFonts w:ascii="Georgia" w:eastAsia="Times New Roman" w:hAnsi="Georgia"/>
          <w:color w:val="404040" w:themeColor="text1" w:themeTint="BF"/>
          <w:lang w:val="sr-Latn-CS"/>
        </w:rPr>
      </w:pPr>
      <w:r w:rsidRPr="003B66C7">
        <w:rPr>
          <w:rFonts w:ascii="Georgia" w:eastAsia="Times New Roman" w:hAnsi="Georgia"/>
          <w:color w:val="404040" w:themeColor="text1" w:themeTint="BF"/>
          <w:lang w:val="sr-Latn-CS"/>
        </w:rPr>
        <w:t>Ukoliko imate bilo kakvih pitanja ili sugestija, sa zadovoljstvom Vam stojimo na raspolaganju.</w:t>
      </w:r>
    </w:p>
    <w:p w:rsidR="00D10185" w:rsidRDefault="00D10185" w:rsidP="003B66C7">
      <w:pPr>
        <w:autoSpaceDE w:val="0"/>
        <w:autoSpaceDN w:val="0"/>
        <w:spacing w:after="0" w:line="240" w:lineRule="auto"/>
        <w:rPr>
          <w:rFonts w:ascii="Georgia" w:eastAsia="Times New Roman" w:hAnsi="Georgia"/>
          <w:color w:val="404040" w:themeColor="text1" w:themeTint="BF"/>
          <w:lang w:val="sr-Latn-CS"/>
        </w:rPr>
      </w:pPr>
    </w:p>
    <w:p w:rsidR="003B66C7" w:rsidRPr="003B66C7" w:rsidRDefault="00C10541" w:rsidP="003B66C7">
      <w:pPr>
        <w:autoSpaceDE w:val="0"/>
        <w:autoSpaceDN w:val="0"/>
        <w:spacing w:after="0" w:line="240" w:lineRule="auto"/>
        <w:rPr>
          <w:rFonts w:ascii="Georgia" w:eastAsia="Times New Roman" w:hAnsi="Georgia"/>
          <w:color w:val="404040" w:themeColor="text1" w:themeTint="BF"/>
          <w:lang w:val="sr-Latn-CS"/>
        </w:rPr>
      </w:pPr>
      <w:r>
        <w:rPr>
          <w:rFonts w:ascii="Georgia" w:eastAsia="Times New Roman" w:hAnsi="Georgia"/>
          <w:color w:val="404040" w:themeColor="text1" w:themeTint="BF"/>
          <w:lang w:val="sr-Latn-CS"/>
        </w:rPr>
        <w:t>Srdačan pozdrav</w:t>
      </w:r>
      <w:r w:rsidR="003B66C7" w:rsidRPr="003B66C7">
        <w:rPr>
          <w:rFonts w:ascii="Georgia" w:eastAsia="Times New Roman" w:hAnsi="Georgia"/>
          <w:color w:val="404040" w:themeColor="text1" w:themeTint="BF"/>
          <w:lang w:val="sr-Latn-CS"/>
        </w:rPr>
        <w:t xml:space="preserve">,                 </w:t>
      </w:r>
    </w:p>
    <w:p w:rsidR="00D10185" w:rsidRDefault="00D10185" w:rsidP="003B66C7">
      <w:pPr>
        <w:autoSpaceDE w:val="0"/>
        <w:autoSpaceDN w:val="0"/>
        <w:spacing w:after="0" w:line="240" w:lineRule="auto"/>
        <w:rPr>
          <w:rFonts w:ascii="Georgia" w:eastAsia="Times New Roman" w:hAnsi="Georgia"/>
          <w:color w:val="404040" w:themeColor="text1" w:themeTint="BF"/>
          <w:lang w:val="sr-Latn-CS"/>
        </w:rPr>
      </w:pPr>
    </w:p>
    <w:p w:rsidR="003B66C7" w:rsidRPr="003B66C7" w:rsidRDefault="003B66C7" w:rsidP="003B66C7">
      <w:pPr>
        <w:autoSpaceDE w:val="0"/>
        <w:autoSpaceDN w:val="0"/>
        <w:spacing w:after="0" w:line="240" w:lineRule="auto"/>
        <w:rPr>
          <w:rFonts w:ascii="Georgia" w:eastAsia="Times New Roman" w:hAnsi="Georgia"/>
          <w:color w:val="404040" w:themeColor="text1" w:themeTint="BF"/>
          <w:lang w:val="sr-Latn-CS"/>
        </w:rPr>
      </w:pPr>
      <w:r>
        <w:rPr>
          <w:rFonts w:ascii="Georgia" w:eastAsia="Times New Roman" w:hAnsi="Georgia"/>
          <w:color w:val="404040" w:themeColor="text1" w:themeTint="BF"/>
          <w:lang w:val="sr-Latn-CS"/>
        </w:rPr>
        <w:t>Ana A</w:t>
      </w:r>
      <w:r w:rsidR="00611FA9">
        <w:rPr>
          <w:rFonts w:ascii="Georgia" w:eastAsia="Times New Roman" w:hAnsi="Georgia"/>
          <w:color w:val="404040" w:themeColor="text1" w:themeTint="BF"/>
          <w:lang w:val="sr-Latn-CS"/>
        </w:rPr>
        <w:t>rsić</w:t>
      </w:r>
    </w:p>
    <w:p w:rsidR="003B66C7" w:rsidRDefault="003B66C7" w:rsidP="0049331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>
        <w:rPr>
          <w:rFonts w:ascii="Georgia" w:eastAsia="Times New Roman" w:hAnsi="Georgia"/>
          <w:color w:val="404040" w:themeColor="text1" w:themeTint="BF"/>
          <w:lang w:val="sr-Latn-CS"/>
        </w:rPr>
        <w:t>Služba prodaje</w:t>
      </w:r>
    </w:p>
    <w:p w:rsidR="00611FA9" w:rsidRDefault="00D10185" w:rsidP="0049331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>
        <w:rPr>
          <w:rFonts w:ascii="Georgia" w:eastAsia="Times New Roman" w:hAnsi="Georgia"/>
          <w:color w:val="404040" w:themeColor="text1" w:themeTint="BF"/>
          <w:lang w:val="sr-Latn-CS"/>
        </w:rPr>
        <w:t>+381 36 5155</w:t>
      </w:r>
      <w:r w:rsidR="00611FA9">
        <w:rPr>
          <w:rFonts w:ascii="Georgia" w:eastAsia="Times New Roman" w:hAnsi="Georgia"/>
          <w:color w:val="404040" w:themeColor="text1" w:themeTint="BF"/>
          <w:lang w:val="sr-Latn-CS"/>
        </w:rPr>
        <w:t>230</w:t>
      </w:r>
    </w:p>
    <w:p w:rsidR="003B66C7" w:rsidRDefault="003B66C7" w:rsidP="0049331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color w:val="404040" w:themeColor="text1" w:themeTint="BF"/>
          <w:lang w:val="sr-Latn-CS"/>
        </w:rPr>
      </w:pPr>
      <w:r>
        <w:rPr>
          <w:rFonts w:ascii="Georgia" w:eastAsia="Times New Roman" w:hAnsi="Georgia"/>
          <w:color w:val="404040" w:themeColor="text1" w:themeTint="BF"/>
          <w:lang w:val="sr-Latn-CS"/>
        </w:rPr>
        <w:t>+381 66</w:t>
      </w:r>
      <w:r w:rsidR="00D10185">
        <w:rPr>
          <w:rFonts w:ascii="Georgia" w:eastAsia="Times New Roman" w:hAnsi="Georgia"/>
          <w:color w:val="404040" w:themeColor="text1" w:themeTint="BF"/>
          <w:lang w:val="sr-Latn-CS"/>
        </w:rPr>
        <w:t xml:space="preserve"> </w:t>
      </w:r>
      <w:r>
        <w:rPr>
          <w:rFonts w:ascii="Georgia" w:eastAsia="Times New Roman" w:hAnsi="Georgia"/>
          <w:color w:val="404040" w:themeColor="text1" w:themeTint="BF"/>
          <w:lang w:val="sr-Latn-CS"/>
        </w:rPr>
        <w:t>0500</w:t>
      </w:r>
      <w:r w:rsidR="00611FA9">
        <w:rPr>
          <w:rFonts w:ascii="Georgia" w:eastAsia="Times New Roman" w:hAnsi="Georgia"/>
          <w:color w:val="404040" w:themeColor="text1" w:themeTint="BF"/>
          <w:lang w:val="sr-Latn-CS"/>
        </w:rPr>
        <w:t>00</w:t>
      </w:r>
    </w:p>
    <w:p w:rsidR="003462E0" w:rsidRPr="005E7ADE" w:rsidRDefault="00AC22CA" w:rsidP="005E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92526"/>
          <w:sz w:val="24"/>
          <w:szCs w:val="24"/>
          <w:lang w:val="sr-Latn-CS"/>
        </w:rPr>
      </w:pPr>
      <w:hyperlink r:id="rId20" w:history="1">
        <w:r w:rsidR="005E7ADE" w:rsidRPr="007861F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prodaja.grupe</w:t>
        </w:r>
        <w:r w:rsidR="005E7ADE" w:rsidRPr="007861FE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@</w:t>
        </w:r>
        <w:r w:rsidR="005E7ADE" w:rsidRPr="007861F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hoteltonanti</w:t>
        </w:r>
        <w:r w:rsidR="005E7ADE" w:rsidRPr="007861FE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.</w:t>
        </w:r>
        <w:r w:rsidR="005E7ADE" w:rsidRPr="007861F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rs</w:t>
        </w:r>
      </w:hyperlink>
    </w:p>
    <w:sectPr w:rsidR="003462E0" w:rsidRPr="005E7ADE" w:rsidSect="003B66C7">
      <w:type w:val="continuous"/>
      <w:pgSz w:w="12240" w:h="15840"/>
      <w:pgMar w:top="1418" w:right="1467" w:bottom="0" w:left="851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CA" w:rsidRDefault="00AC22CA" w:rsidP="00482D5D">
      <w:pPr>
        <w:spacing w:after="0" w:line="240" w:lineRule="auto"/>
      </w:pPr>
      <w:r>
        <w:separator/>
      </w:r>
    </w:p>
  </w:endnote>
  <w:endnote w:type="continuationSeparator" w:id="0">
    <w:p w:rsidR="00AC22CA" w:rsidRDefault="00AC22CA" w:rsidP="0048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6E" w:rsidRPr="00F51493" w:rsidRDefault="00402B42" w:rsidP="0029156E">
    <w:pPr>
      <w:pStyle w:val="Footer"/>
      <w:jc w:val="right"/>
      <w:rPr>
        <w:color w:val="806000" w:themeColor="accent4" w:themeShade="80"/>
        <w:sz w:val="24"/>
        <w:szCs w:val="24"/>
      </w:rPr>
    </w:pPr>
    <w:r w:rsidRPr="00F51493">
      <w:rPr>
        <w:noProof/>
        <w:color w:val="806000" w:themeColor="accent4" w:themeShade="80"/>
        <w:sz w:val="24"/>
        <w:szCs w:val="24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-1046099</wp:posOffset>
          </wp:positionH>
          <wp:positionV relativeFrom="paragraph">
            <wp:posOffset>-29337</wp:posOffset>
          </wp:positionV>
          <wp:extent cx="2782784" cy="723900"/>
          <wp:effectExtent l="0" t="0" r="0" b="0"/>
          <wp:wrapThrough wrapText="bothSides">
            <wp:wrapPolygon edited="0">
              <wp:start x="11682" y="0"/>
              <wp:lineTo x="10647" y="1705"/>
              <wp:lineTo x="10499" y="6253"/>
              <wp:lineTo x="11091" y="9663"/>
              <wp:lineTo x="6507" y="10232"/>
              <wp:lineTo x="6507" y="15916"/>
              <wp:lineTo x="10499" y="18758"/>
              <wp:lineTo x="10499" y="21032"/>
              <wp:lineTo x="13753" y="21032"/>
              <wp:lineTo x="13605" y="18758"/>
              <wp:lineTo x="14936" y="15916"/>
              <wp:lineTo x="14936" y="10800"/>
              <wp:lineTo x="13309" y="9663"/>
              <wp:lineTo x="13605" y="5116"/>
              <wp:lineTo x="13309" y="1705"/>
              <wp:lineTo x="12422" y="0"/>
              <wp:lineTo x="11682" y="0"/>
            </wp:wrapPolygon>
          </wp:wrapThrough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784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030">
      <w:rPr>
        <w:color w:val="806000" w:themeColor="accent4" w:themeShade="80"/>
        <w:sz w:val="24"/>
        <w:szCs w:val="24"/>
      </w:rPr>
      <w:t>Svetog Save 2, 36210 Vrnjačka Banja</w:t>
    </w:r>
  </w:p>
  <w:p w:rsidR="0029156E" w:rsidRPr="00DA2030" w:rsidRDefault="0029156E" w:rsidP="0029156E">
    <w:pPr>
      <w:pStyle w:val="Footer"/>
      <w:jc w:val="right"/>
      <w:rPr>
        <w:color w:val="806000" w:themeColor="accent4" w:themeShade="80"/>
        <w:sz w:val="20"/>
        <w:szCs w:val="20"/>
      </w:rPr>
    </w:pPr>
    <w:r w:rsidRPr="00DA2030">
      <w:rPr>
        <w:color w:val="806000" w:themeColor="accent4" w:themeShade="80"/>
        <w:sz w:val="20"/>
        <w:szCs w:val="20"/>
      </w:rPr>
      <w:t>PIB:</w:t>
    </w:r>
    <w:r w:rsidR="00F51493" w:rsidRPr="00DA2030">
      <w:rPr>
        <w:color w:val="806000" w:themeColor="accent4" w:themeShade="80"/>
        <w:sz w:val="20"/>
        <w:szCs w:val="20"/>
      </w:rPr>
      <w:t xml:space="preserve"> </w:t>
    </w:r>
    <w:r w:rsidR="003C7309" w:rsidRPr="003C7309">
      <w:rPr>
        <w:color w:val="806000" w:themeColor="accent4" w:themeShade="80"/>
        <w:sz w:val="20"/>
        <w:szCs w:val="20"/>
      </w:rPr>
      <w:t>100002217</w:t>
    </w:r>
  </w:p>
  <w:p w:rsidR="0029156E" w:rsidRPr="007B7B2E" w:rsidRDefault="0029156E" w:rsidP="007B7B2E">
    <w:pPr>
      <w:pStyle w:val="Footer"/>
      <w:jc w:val="right"/>
      <w:rPr>
        <w:color w:val="806000" w:themeColor="accent4" w:themeShade="80"/>
        <w:sz w:val="20"/>
        <w:szCs w:val="20"/>
      </w:rPr>
    </w:pPr>
    <w:r w:rsidRPr="00DA2030">
      <w:rPr>
        <w:color w:val="806000" w:themeColor="accent4" w:themeShade="80"/>
        <w:sz w:val="20"/>
        <w:szCs w:val="20"/>
      </w:rPr>
      <w:t xml:space="preserve">MB: </w:t>
    </w:r>
    <w:r w:rsidR="003C7309" w:rsidRPr="003C7309">
      <w:rPr>
        <w:color w:val="806000" w:themeColor="accent4" w:themeShade="80"/>
        <w:sz w:val="20"/>
        <w:szCs w:val="20"/>
      </w:rPr>
      <w:t>06932614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CA" w:rsidRDefault="00AC22CA" w:rsidP="00482D5D">
      <w:pPr>
        <w:spacing w:after="0" w:line="240" w:lineRule="auto"/>
      </w:pPr>
      <w:r>
        <w:separator/>
      </w:r>
    </w:p>
  </w:footnote>
  <w:footnote w:type="continuationSeparator" w:id="0">
    <w:p w:rsidR="00AC22CA" w:rsidRDefault="00AC22CA" w:rsidP="0048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C7" w:rsidRDefault="003B66C7">
    <w:pPr>
      <w:pStyle w:val="Header"/>
    </w:pPr>
    <w:r>
      <w:rPr>
        <w:rFonts w:asci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480568</wp:posOffset>
          </wp:positionH>
          <wp:positionV relativeFrom="paragraph">
            <wp:posOffset>-402336</wp:posOffset>
          </wp:positionV>
          <wp:extent cx="5133975" cy="1335527"/>
          <wp:effectExtent l="0" t="0" r="0" b="0"/>
          <wp:wrapTight wrapText="bothSides">
            <wp:wrapPolygon edited="0">
              <wp:start x="11782" y="308"/>
              <wp:lineTo x="11461" y="1233"/>
              <wp:lineTo x="10499" y="5238"/>
              <wp:lineTo x="10740" y="10785"/>
              <wp:lineTo x="6813" y="10785"/>
              <wp:lineTo x="6492" y="11093"/>
              <wp:lineTo x="6973" y="15715"/>
              <wp:lineTo x="6973" y="16331"/>
              <wp:lineTo x="10660" y="20953"/>
              <wp:lineTo x="13625" y="20953"/>
              <wp:lineTo x="13705" y="20337"/>
              <wp:lineTo x="14988" y="16023"/>
              <wp:lineTo x="15148" y="11093"/>
              <wp:lineTo x="14747" y="10785"/>
              <wp:lineTo x="12503" y="10785"/>
              <wp:lineTo x="13545" y="8936"/>
              <wp:lineTo x="13545" y="3389"/>
              <wp:lineTo x="13064" y="1233"/>
              <wp:lineTo x="12263" y="308"/>
              <wp:lineTo x="11782" y="308"/>
            </wp:wrapPolygon>
          </wp:wrapTight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133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66C7" w:rsidRDefault="003B6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62D"/>
    <w:multiLevelType w:val="hybridMultilevel"/>
    <w:tmpl w:val="F378F0EC"/>
    <w:lvl w:ilvl="0" w:tplc="5608C3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53B"/>
    <w:multiLevelType w:val="hybridMultilevel"/>
    <w:tmpl w:val="B9FC986E"/>
    <w:lvl w:ilvl="0" w:tplc="36EA00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1FF5"/>
    <w:multiLevelType w:val="hybridMultilevel"/>
    <w:tmpl w:val="3166A5CA"/>
    <w:lvl w:ilvl="0" w:tplc="8C0412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6644"/>
    <w:multiLevelType w:val="hybridMultilevel"/>
    <w:tmpl w:val="FF8AEC2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E5FA7"/>
    <w:multiLevelType w:val="hybridMultilevel"/>
    <w:tmpl w:val="6062258C"/>
    <w:lvl w:ilvl="0" w:tplc="B292230A">
      <w:start w:val="1"/>
      <w:numFmt w:val="bullet"/>
      <w:lvlText w:val=""/>
      <w:lvlJc w:val="left"/>
      <w:pPr>
        <w:ind w:left="6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B10D2"/>
    <w:multiLevelType w:val="hybridMultilevel"/>
    <w:tmpl w:val="BEDEC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DB"/>
    <w:rsid w:val="000039BC"/>
    <w:rsid w:val="00003ABB"/>
    <w:rsid w:val="00005DF7"/>
    <w:rsid w:val="000128FC"/>
    <w:rsid w:val="00012935"/>
    <w:rsid w:val="00014628"/>
    <w:rsid w:val="00016B49"/>
    <w:rsid w:val="000206C8"/>
    <w:rsid w:val="0003008A"/>
    <w:rsid w:val="0003568C"/>
    <w:rsid w:val="000367F6"/>
    <w:rsid w:val="00040FDB"/>
    <w:rsid w:val="000464F5"/>
    <w:rsid w:val="00047592"/>
    <w:rsid w:val="0005026D"/>
    <w:rsid w:val="00051FFB"/>
    <w:rsid w:val="000529B6"/>
    <w:rsid w:val="00052ADE"/>
    <w:rsid w:val="00052EC8"/>
    <w:rsid w:val="0006246B"/>
    <w:rsid w:val="00062D68"/>
    <w:rsid w:val="000642BB"/>
    <w:rsid w:val="00066BBC"/>
    <w:rsid w:val="00072700"/>
    <w:rsid w:val="00072820"/>
    <w:rsid w:val="00072A45"/>
    <w:rsid w:val="0007533B"/>
    <w:rsid w:val="000832D6"/>
    <w:rsid w:val="00086E43"/>
    <w:rsid w:val="000903CF"/>
    <w:rsid w:val="0009275F"/>
    <w:rsid w:val="000955EC"/>
    <w:rsid w:val="000A00D5"/>
    <w:rsid w:val="000A1653"/>
    <w:rsid w:val="000A1F18"/>
    <w:rsid w:val="000B02E1"/>
    <w:rsid w:val="000C3ED2"/>
    <w:rsid w:val="000D338F"/>
    <w:rsid w:val="000D5030"/>
    <w:rsid w:val="000E61E3"/>
    <w:rsid w:val="000E75A0"/>
    <w:rsid w:val="000F08E2"/>
    <w:rsid w:val="00100910"/>
    <w:rsid w:val="00100FDA"/>
    <w:rsid w:val="00101D9C"/>
    <w:rsid w:val="001036F3"/>
    <w:rsid w:val="001072BA"/>
    <w:rsid w:val="00112656"/>
    <w:rsid w:val="001143D1"/>
    <w:rsid w:val="00115C6B"/>
    <w:rsid w:val="00130618"/>
    <w:rsid w:val="00133613"/>
    <w:rsid w:val="001368D3"/>
    <w:rsid w:val="00141DFC"/>
    <w:rsid w:val="00143F16"/>
    <w:rsid w:val="001443D8"/>
    <w:rsid w:val="00144FE5"/>
    <w:rsid w:val="00145ECD"/>
    <w:rsid w:val="00147A4C"/>
    <w:rsid w:val="00163AD4"/>
    <w:rsid w:val="0017229F"/>
    <w:rsid w:val="001753E1"/>
    <w:rsid w:val="00175B42"/>
    <w:rsid w:val="001823AA"/>
    <w:rsid w:val="00183A9C"/>
    <w:rsid w:val="001864D4"/>
    <w:rsid w:val="0018705E"/>
    <w:rsid w:val="00187394"/>
    <w:rsid w:val="00197673"/>
    <w:rsid w:val="001A0DE6"/>
    <w:rsid w:val="001A16BA"/>
    <w:rsid w:val="001A310F"/>
    <w:rsid w:val="001A7AC4"/>
    <w:rsid w:val="001B2A1F"/>
    <w:rsid w:val="001B422A"/>
    <w:rsid w:val="001C209A"/>
    <w:rsid w:val="001C560F"/>
    <w:rsid w:val="001C7FAE"/>
    <w:rsid w:val="001D672C"/>
    <w:rsid w:val="001D67A8"/>
    <w:rsid w:val="001E11A3"/>
    <w:rsid w:val="001E2C76"/>
    <w:rsid w:val="001E38BB"/>
    <w:rsid w:val="001E4185"/>
    <w:rsid w:val="001E6A74"/>
    <w:rsid w:val="001E6C75"/>
    <w:rsid w:val="001F08D5"/>
    <w:rsid w:val="001F18A6"/>
    <w:rsid w:val="001F52B9"/>
    <w:rsid w:val="00200DA5"/>
    <w:rsid w:val="00203481"/>
    <w:rsid w:val="00204531"/>
    <w:rsid w:val="00206DA4"/>
    <w:rsid w:val="00214444"/>
    <w:rsid w:val="00216536"/>
    <w:rsid w:val="00231D38"/>
    <w:rsid w:val="0023347C"/>
    <w:rsid w:val="0023407A"/>
    <w:rsid w:val="00236A1A"/>
    <w:rsid w:val="002411F8"/>
    <w:rsid w:val="002423C3"/>
    <w:rsid w:val="0024345C"/>
    <w:rsid w:val="002446BB"/>
    <w:rsid w:val="002510B8"/>
    <w:rsid w:val="0025132F"/>
    <w:rsid w:val="002538E3"/>
    <w:rsid w:val="00254BE2"/>
    <w:rsid w:val="00254DAB"/>
    <w:rsid w:val="00255148"/>
    <w:rsid w:val="00257FE2"/>
    <w:rsid w:val="002623CC"/>
    <w:rsid w:val="00266B75"/>
    <w:rsid w:val="002750D3"/>
    <w:rsid w:val="00276E7D"/>
    <w:rsid w:val="002771BE"/>
    <w:rsid w:val="0028685B"/>
    <w:rsid w:val="00286ED2"/>
    <w:rsid w:val="0029156E"/>
    <w:rsid w:val="00292DE3"/>
    <w:rsid w:val="002971AF"/>
    <w:rsid w:val="002A13F6"/>
    <w:rsid w:val="002A2BF9"/>
    <w:rsid w:val="002A7389"/>
    <w:rsid w:val="002B1BFA"/>
    <w:rsid w:val="002C1349"/>
    <w:rsid w:val="002C2232"/>
    <w:rsid w:val="002C2A90"/>
    <w:rsid w:val="002C4E4D"/>
    <w:rsid w:val="002C6371"/>
    <w:rsid w:val="002D0645"/>
    <w:rsid w:val="002D0BF3"/>
    <w:rsid w:val="002D75F0"/>
    <w:rsid w:val="002E0834"/>
    <w:rsid w:val="002E129E"/>
    <w:rsid w:val="002E2CC9"/>
    <w:rsid w:val="002E5307"/>
    <w:rsid w:val="002E6DED"/>
    <w:rsid w:val="002E7529"/>
    <w:rsid w:val="002F36FF"/>
    <w:rsid w:val="002F5642"/>
    <w:rsid w:val="002F68E5"/>
    <w:rsid w:val="0030260C"/>
    <w:rsid w:val="00311202"/>
    <w:rsid w:val="00311FF2"/>
    <w:rsid w:val="0031281F"/>
    <w:rsid w:val="00312B22"/>
    <w:rsid w:val="0032594B"/>
    <w:rsid w:val="00332197"/>
    <w:rsid w:val="003413AA"/>
    <w:rsid w:val="00342A72"/>
    <w:rsid w:val="00345CA6"/>
    <w:rsid w:val="003462B1"/>
    <w:rsid w:val="003462E0"/>
    <w:rsid w:val="003510DF"/>
    <w:rsid w:val="0037283B"/>
    <w:rsid w:val="00374327"/>
    <w:rsid w:val="0038574C"/>
    <w:rsid w:val="00387217"/>
    <w:rsid w:val="003875CD"/>
    <w:rsid w:val="00390011"/>
    <w:rsid w:val="003A6173"/>
    <w:rsid w:val="003A6487"/>
    <w:rsid w:val="003A67BD"/>
    <w:rsid w:val="003B66C7"/>
    <w:rsid w:val="003C001F"/>
    <w:rsid w:val="003C2AE1"/>
    <w:rsid w:val="003C7309"/>
    <w:rsid w:val="003D0286"/>
    <w:rsid w:val="003D03C1"/>
    <w:rsid w:val="003D1472"/>
    <w:rsid w:val="003D1D99"/>
    <w:rsid w:val="003D540F"/>
    <w:rsid w:val="003D6504"/>
    <w:rsid w:val="003D78DF"/>
    <w:rsid w:val="003E0740"/>
    <w:rsid w:val="003E198A"/>
    <w:rsid w:val="003E1BEB"/>
    <w:rsid w:val="003E61A8"/>
    <w:rsid w:val="003E64E3"/>
    <w:rsid w:val="003F1BD8"/>
    <w:rsid w:val="003F285A"/>
    <w:rsid w:val="00402B42"/>
    <w:rsid w:val="00403B89"/>
    <w:rsid w:val="004068DA"/>
    <w:rsid w:val="00407440"/>
    <w:rsid w:val="004169CC"/>
    <w:rsid w:val="00421EAF"/>
    <w:rsid w:val="0042251B"/>
    <w:rsid w:val="00426902"/>
    <w:rsid w:val="00427D92"/>
    <w:rsid w:val="004308B7"/>
    <w:rsid w:val="00432490"/>
    <w:rsid w:val="004336CA"/>
    <w:rsid w:val="004353B6"/>
    <w:rsid w:val="00437232"/>
    <w:rsid w:val="004379FD"/>
    <w:rsid w:val="00440E2F"/>
    <w:rsid w:val="00452529"/>
    <w:rsid w:val="00452870"/>
    <w:rsid w:val="004550D4"/>
    <w:rsid w:val="0045701A"/>
    <w:rsid w:val="004575D1"/>
    <w:rsid w:val="00465971"/>
    <w:rsid w:val="00466E4D"/>
    <w:rsid w:val="00475CE7"/>
    <w:rsid w:val="00482605"/>
    <w:rsid w:val="00482D5D"/>
    <w:rsid w:val="00486C8C"/>
    <w:rsid w:val="00487CA5"/>
    <w:rsid w:val="004923A1"/>
    <w:rsid w:val="00493311"/>
    <w:rsid w:val="00493DDB"/>
    <w:rsid w:val="004977A0"/>
    <w:rsid w:val="004A010E"/>
    <w:rsid w:val="004A207B"/>
    <w:rsid w:val="004B0323"/>
    <w:rsid w:val="004B1E0B"/>
    <w:rsid w:val="004B66C4"/>
    <w:rsid w:val="004C41C9"/>
    <w:rsid w:val="004D746D"/>
    <w:rsid w:val="004E2F1C"/>
    <w:rsid w:val="004E38AA"/>
    <w:rsid w:val="004E5398"/>
    <w:rsid w:val="004E5B30"/>
    <w:rsid w:val="004E7A49"/>
    <w:rsid w:val="004F0B1A"/>
    <w:rsid w:val="004F7515"/>
    <w:rsid w:val="0050529C"/>
    <w:rsid w:val="005218D4"/>
    <w:rsid w:val="00525598"/>
    <w:rsid w:val="00526F9E"/>
    <w:rsid w:val="00527EC8"/>
    <w:rsid w:val="00532789"/>
    <w:rsid w:val="00542CD3"/>
    <w:rsid w:val="0055393D"/>
    <w:rsid w:val="00556CB6"/>
    <w:rsid w:val="00562118"/>
    <w:rsid w:val="00567C5A"/>
    <w:rsid w:val="00573D00"/>
    <w:rsid w:val="00573E77"/>
    <w:rsid w:val="005804A7"/>
    <w:rsid w:val="0058604A"/>
    <w:rsid w:val="005931E3"/>
    <w:rsid w:val="005933C9"/>
    <w:rsid w:val="005A0872"/>
    <w:rsid w:val="005A2BB7"/>
    <w:rsid w:val="005A2E00"/>
    <w:rsid w:val="005B02B3"/>
    <w:rsid w:val="005B4A16"/>
    <w:rsid w:val="005B4E5B"/>
    <w:rsid w:val="005B5089"/>
    <w:rsid w:val="005C2857"/>
    <w:rsid w:val="005C7243"/>
    <w:rsid w:val="005D2254"/>
    <w:rsid w:val="005D2F6F"/>
    <w:rsid w:val="005E1938"/>
    <w:rsid w:val="005E7ADE"/>
    <w:rsid w:val="005F3D9A"/>
    <w:rsid w:val="005F65EF"/>
    <w:rsid w:val="00602CE7"/>
    <w:rsid w:val="006076F0"/>
    <w:rsid w:val="00611B2C"/>
    <w:rsid w:val="00611FA9"/>
    <w:rsid w:val="00615F30"/>
    <w:rsid w:val="006165F0"/>
    <w:rsid w:val="00622329"/>
    <w:rsid w:val="00622B81"/>
    <w:rsid w:val="00626243"/>
    <w:rsid w:val="00627A09"/>
    <w:rsid w:val="00632773"/>
    <w:rsid w:val="00635C64"/>
    <w:rsid w:val="006416CC"/>
    <w:rsid w:val="00642A84"/>
    <w:rsid w:val="00645033"/>
    <w:rsid w:val="00653D5A"/>
    <w:rsid w:val="00664E2E"/>
    <w:rsid w:val="0067052E"/>
    <w:rsid w:val="006734DC"/>
    <w:rsid w:val="00675D72"/>
    <w:rsid w:val="00677FB3"/>
    <w:rsid w:val="00682BA1"/>
    <w:rsid w:val="006848DC"/>
    <w:rsid w:val="00686B44"/>
    <w:rsid w:val="006901DB"/>
    <w:rsid w:val="00692071"/>
    <w:rsid w:val="00694B12"/>
    <w:rsid w:val="00695E42"/>
    <w:rsid w:val="006A04E9"/>
    <w:rsid w:val="006A1E43"/>
    <w:rsid w:val="006A638E"/>
    <w:rsid w:val="006A6C38"/>
    <w:rsid w:val="006B2362"/>
    <w:rsid w:val="006B3FD1"/>
    <w:rsid w:val="006B53F4"/>
    <w:rsid w:val="006B5859"/>
    <w:rsid w:val="006B5B38"/>
    <w:rsid w:val="006B5FF6"/>
    <w:rsid w:val="006D0D45"/>
    <w:rsid w:val="006D0FE2"/>
    <w:rsid w:val="006D14F7"/>
    <w:rsid w:val="006D1833"/>
    <w:rsid w:val="006E0671"/>
    <w:rsid w:val="006E19DF"/>
    <w:rsid w:val="006E26CB"/>
    <w:rsid w:val="006F25CC"/>
    <w:rsid w:val="006F327F"/>
    <w:rsid w:val="00701AF0"/>
    <w:rsid w:val="00702274"/>
    <w:rsid w:val="0071074B"/>
    <w:rsid w:val="0071205D"/>
    <w:rsid w:val="00713B12"/>
    <w:rsid w:val="007166A8"/>
    <w:rsid w:val="00717F2B"/>
    <w:rsid w:val="00722691"/>
    <w:rsid w:val="00725EC9"/>
    <w:rsid w:val="007402C5"/>
    <w:rsid w:val="00753066"/>
    <w:rsid w:val="00753EEB"/>
    <w:rsid w:val="007657B5"/>
    <w:rsid w:val="00775634"/>
    <w:rsid w:val="00777841"/>
    <w:rsid w:val="00781A6E"/>
    <w:rsid w:val="007A46F5"/>
    <w:rsid w:val="007B0CFD"/>
    <w:rsid w:val="007B2ADC"/>
    <w:rsid w:val="007B3E30"/>
    <w:rsid w:val="007B4450"/>
    <w:rsid w:val="007B7B2E"/>
    <w:rsid w:val="007C05F5"/>
    <w:rsid w:val="007C08B1"/>
    <w:rsid w:val="007C08BC"/>
    <w:rsid w:val="007C181F"/>
    <w:rsid w:val="007C4E81"/>
    <w:rsid w:val="007C5C8A"/>
    <w:rsid w:val="007C6F82"/>
    <w:rsid w:val="007D2FC6"/>
    <w:rsid w:val="007E0152"/>
    <w:rsid w:val="007E5E7C"/>
    <w:rsid w:val="007F09F7"/>
    <w:rsid w:val="007F4875"/>
    <w:rsid w:val="007F4D34"/>
    <w:rsid w:val="007F73FE"/>
    <w:rsid w:val="0080403D"/>
    <w:rsid w:val="00805869"/>
    <w:rsid w:val="00811805"/>
    <w:rsid w:val="00814875"/>
    <w:rsid w:val="00816827"/>
    <w:rsid w:val="00816C84"/>
    <w:rsid w:val="008200AB"/>
    <w:rsid w:val="00822F96"/>
    <w:rsid w:val="00842EA1"/>
    <w:rsid w:val="00850B36"/>
    <w:rsid w:val="00853947"/>
    <w:rsid w:val="008553C4"/>
    <w:rsid w:val="00862076"/>
    <w:rsid w:val="008624A0"/>
    <w:rsid w:val="00864E7F"/>
    <w:rsid w:val="00870043"/>
    <w:rsid w:val="00873A78"/>
    <w:rsid w:val="00881F86"/>
    <w:rsid w:val="00884A2C"/>
    <w:rsid w:val="008911DE"/>
    <w:rsid w:val="00893B2C"/>
    <w:rsid w:val="008A4917"/>
    <w:rsid w:val="008C00AA"/>
    <w:rsid w:val="008C14DB"/>
    <w:rsid w:val="008C1E30"/>
    <w:rsid w:val="008C5D2D"/>
    <w:rsid w:val="008D2A5A"/>
    <w:rsid w:val="008D2A7D"/>
    <w:rsid w:val="008D2A87"/>
    <w:rsid w:val="008E2A1E"/>
    <w:rsid w:val="008E5C29"/>
    <w:rsid w:val="008F7E52"/>
    <w:rsid w:val="00901108"/>
    <w:rsid w:val="00902046"/>
    <w:rsid w:val="00902C46"/>
    <w:rsid w:val="0090738B"/>
    <w:rsid w:val="00910B8C"/>
    <w:rsid w:val="00914DCE"/>
    <w:rsid w:val="009207FA"/>
    <w:rsid w:val="009239C0"/>
    <w:rsid w:val="009302EF"/>
    <w:rsid w:val="009438C5"/>
    <w:rsid w:val="0094557E"/>
    <w:rsid w:val="00953798"/>
    <w:rsid w:val="0096003B"/>
    <w:rsid w:val="00973BC4"/>
    <w:rsid w:val="00977C1E"/>
    <w:rsid w:val="0098217C"/>
    <w:rsid w:val="00995CE4"/>
    <w:rsid w:val="009A0ADD"/>
    <w:rsid w:val="009A332F"/>
    <w:rsid w:val="009B6D28"/>
    <w:rsid w:val="009C0FE2"/>
    <w:rsid w:val="009D67B7"/>
    <w:rsid w:val="009E6FA3"/>
    <w:rsid w:val="009E73F2"/>
    <w:rsid w:val="009F061A"/>
    <w:rsid w:val="009F256D"/>
    <w:rsid w:val="009F2DBD"/>
    <w:rsid w:val="00A001D1"/>
    <w:rsid w:val="00A02D20"/>
    <w:rsid w:val="00A0773E"/>
    <w:rsid w:val="00A13B3B"/>
    <w:rsid w:val="00A14F3E"/>
    <w:rsid w:val="00A16E75"/>
    <w:rsid w:val="00A2267B"/>
    <w:rsid w:val="00A277D7"/>
    <w:rsid w:val="00A339BB"/>
    <w:rsid w:val="00A34ED2"/>
    <w:rsid w:val="00A4601C"/>
    <w:rsid w:val="00A54764"/>
    <w:rsid w:val="00A55A76"/>
    <w:rsid w:val="00A60627"/>
    <w:rsid w:val="00A60FA3"/>
    <w:rsid w:val="00A6694A"/>
    <w:rsid w:val="00A71157"/>
    <w:rsid w:val="00A92067"/>
    <w:rsid w:val="00A94DEC"/>
    <w:rsid w:val="00A97506"/>
    <w:rsid w:val="00AA01AE"/>
    <w:rsid w:val="00AA0E6D"/>
    <w:rsid w:val="00AA18E0"/>
    <w:rsid w:val="00AA1976"/>
    <w:rsid w:val="00AA1C21"/>
    <w:rsid w:val="00AA1C43"/>
    <w:rsid w:val="00AB01F1"/>
    <w:rsid w:val="00AB169F"/>
    <w:rsid w:val="00AB4F71"/>
    <w:rsid w:val="00AB6B05"/>
    <w:rsid w:val="00AC1CFA"/>
    <w:rsid w:val="00AC22CA"/>
    <w:rsid w:val="00AD1555"/>
    <w:rsid w:val="00AD61DF"/>
    <w:rsid w:val="00AE6BA5"/>
    <w:rsid w:val="00AF3E8A"/>
    <w:rsid w:val="00AF77C6"/>
    <w:rsid w:val="00B03D18"/>
    <w:rsid w:val="00B07DB4"/>
    <w:rsid w:val="00B104AA"/>
    <w:rsid w:val="00B21AFB"/>
    <w:rsid w:val="00B25E7B"/>
    <w:rsid w:val="00B3154E"/>
    <w:rsid w:val="00B351BE"/>
    <w:rsid w:val="00B36E8B"/>
    <w:rsid w:val="00B36F9E"/>
    <w:rsid w:val="00B51A9E"/>
    <w:rsid w:val="00B52C77"/>
    <w:rsid w:val="00B53397"/>
    <w:rsid w:val="00B554D8"/>
    <w:rsid w:val="00B570FD"/>
    <w:rsid w:val="00B60FCE"/>
    <w:rsid w:val="00B621C4"/>
    <w:rsid w:val="00B637A9"/>
    <w:rsid w:val="00B724ED"/>
    <w:rsid w:val="00B729D0"/>
    <w:rsid w:val="00B77EEF"/>
    <w:rsid w:val="00B803FC"/>
    <w:rsid w:val="00B85CD5"/>
    <w:rsid w:val="00B870D4"/>
    <w:rsid w:val="00B92CFA"/>
    <w:rsid w:val="00B9453E"/>
    <w:rsid w:val="00B965D1"/>
    <w:rsid w:val="00BA2DB4"/>
    <w:rsid w:val="00BA5ADD"/>
    <w:rsid w:val="00BA75BC"/>
    <w:rsid w:val="00BB2C83"/>
    <w:rsid w:val="00BB432F"/>
    <w:rsid w:val="00BC756F"/>
    <w:rsid w:val="00BD2277"/>
    <w:rsid w:val="00BD76AD"/>
    <w:rsid w:val="00BE2301"/>
    <w:rsid w:val="00BE7260"/>
    <w:rsid w:val="00C00AFA"/>
    <w:rsid w:val="00C1016B"/>
    <w:rsid w:val="00C10541"/>
    <w:rsid w:val="00C123FB"/>
    <w:rsid w:val="00C22880"/>
    <w:rsid w:val="00C23C7E"/>
    <w:rsid w:val="00C25920"/>
    <w:rsid w:val="00C30B08"/>
    <w:rsid w:val="00C31C41"/>
    <w:rsid w:val="00C322DB"/>
    <w:rsid w:val="00C3734B"/>
    <w:rsid w:val="00C43734"/>
    <w:rsid w:val="00C44F82"/>
    <w:rsid w:val="00C54D7B"/>
    <w:rsid w:val="00C56438"/>
    <w:rsid w:val="00C57C7B"/>
    <w:rsid w:val="00C61A04"/>
    <w:rsid w:val="00C642B5"/>
    <w:rsid w:val="00C70119"/>
    <w:rsid w:val="00C71FA0"/>
    <w:rsid w:val="00C72BD9"/>
    <w:rsid w:val="00C72FC4"/>
    <w:rsid w:val="00C733AD"/>
    <w:rsid w:val="00C75B52"/>
    <w:rsid w:val="00C76E4D"/>
    <w:rsid w:val="00C77F1D"/>
    <w:rsid w:val="00C841B8"/>
    <w:rsid w:val="00C90A3C"/>
    <w:rsid w:val="00C91D75"/>
    <w:rsid w:val="00C9696A"/>
    <w:rsid w:val="00CA1973"/>
    <w:rsid w:val="00CA3CBA"/>
    <w:rsid w:val="00CA55DE"/>
    <w:rsid w:val="00CA705D"/>
    <w:rsid w:val="00CB002B"/>
    <w:rsid w:val="00CB00E9"/>
    <w:rsid w:val="00CB5A17"/>
    <w:rsid w:val="00CC536C"/>
    <w:rsid w:val="00CD5FAF"/>
    <w:rsid w:val="00CF1450"/>
    <w:rsid w:val="00CF3D5C"/>
    <w:rsid w:val="00D05B73"/>
    <w:rsid w:val="00D10185"/>
    <w:rsid w:val="00D103A0"/>
    <w:rsid w:val="00D10EC5"/>
    <w:rsid w:val="00D21E4B"/>
    <w:rsid w:val="00D226CB"/>
    <w:rsid w:val="00D229C3"/>
    <w:rsid w:val="00D2403D"/>
    <w:rsid w:val="00D2623E"/>
    <w:rsid w:val="00D27E38"/>
    <w:rsid w:val="00D301DF"/>
    <w:rsid w:val="00D369FC"/>
    <w:rsid w:val="00D44ED4"/>
    <w:rsid w:val="00D453F6"/>
    <w:rsid w:val="00D46714"/>
    <w:rsid w:val="00D477A0"/>
    <w:rsid w:val="00D553E7"/>
    <w:rsid w:val="00D60B72"/>
    <w:rsid w:val="00D62130"/>
    <w:rsid w:val="00D631B4"/>
    <w:rsid w:val="00D63547"/>
    <w:rsid w:val="00D63941"/>
    <w:rsid w:val="00D658D6"/>
    <w:rsid w:val="00D67E88"/>
    <w:rsid w:val="00D702A1"/>
    <w:rsid w:val="00D705AA"/>
    <w:rsid w:val="00D72AAA"/>
    <w:rsid w:val="00D76D88"/>
    <w:rsid w:val="00D93F87"/>
    <w:rsid w:val="00D97521"/>
    <w:rsid w:val="00DA2030"/>
    <w:rsid w:val="00DA2889"/>
    <w:rsid w:val="00DA4F6F"/>
    <w:rsid w:val="00DB25C0"/>
    <w:rsid w:val="00DB3113"/>
    <w:rsid w:val="00DB792F"/>
    <w:rsid w:val="00DD1F06"/>
    <w:rsid w:val="00DD7175"/>
    <w:rsid w:val="00DE7B32"/>
    <w:rsid w:val="00DF777E"/>
    <w:rsid w:val="00E0129D"/>
    <w:rsid w:val="00E017DA"/>
    <w:rsid w:val="00E078EA"/>
    <w:rsid w:val="00E13D51"/>
    <w:rsid w:val="00E17099"/>
    <w:rsid w:val="00E17ABF"/>
    <w:rsid w:val="00E27D45"/>
    <w:rsid w:val="00E3587D"/>
    <w:rsid w:val="00E36995"/>
    <w:rsid w:val="00E36B2B"/>
    <w:rsid w:val="00E36C72"/>
    <w:rsid w:val="00E518A3"/>
    <w:rsid w:val="00E572CF"/>
    <w:rsid w:val="00E602EA"/>
    <w:rsid w:val="00E62DBD"/>
    <w:rsid w:val="00E876F4"/>
    <w:rsid w:val="00E93DE7"/>
    <w:rsid w:val="00E97A1C"/>
    <w:rsid w:val="00E97E7D"/>
    <w:rsid w:val="00EA26D7"/>
    <w:rsid w:val="00EB204B"/>
    <w:rsid w:val="00EB5AD7"/>
    <w:rsid w:val="00EC45B3"/>
    <w:rsid w:val="00EC58FD"/>
    <w:rsid w:val="00ED7828"/>
    <w:rsid w:val="00EE29DB"/>
    <w:rsid w:val="00EE435C"/>
    <w:rsid w:val="00EE5675"/>
    <w:rsid w:val="00EF5BD6"/>
    <w:rsid w:val="00EF5E96"/>
    <w:rsid w:val="00F00F68"/>
    <w:rsid w:val="00F02511"/>
    <w:rsid w:val="00F164AD"/>
    <w:rsid w:val="00F22C47"/>
    <w:rsid w:val="00F22E81"/>
    <w:rsid w:val="00F2584C"/>
    <w:rsid w:val="00F25DC9"/>
    <w:rsid w:val="00F26A47"/>
    <w:rsid w:val="00F34FC8"/>
    <w:rsid w:val="00F408C7"/>
    <w:rsid w:val="00F50370"/>
    <w:rsid w:val="00F51493"/>
    <w:rsid w:val="00F51B70"/>
    <w:rsid w:val="00F51C0B"/>
    <w:rsid w:val="00F520B3"/>
    <w:rsid w:val="00F54F04"/>
    <w:rsid w:val="00F550BA"/>
    <w:rsid w:val="00F63F41"/>
    <w:rsid w:val="00F6708E"/>
    <w:rsid w:val="00F71061"/>
    <w:rsid w:val="00F726C9"/>
    <w:rsid w:val="00F7508A"/>
    <w:rsid w:val="00F769BE"/>
    <w:rsid w:val="00F83C4D"/>
    <w:rsid w:val="00F84496"/>
    <w:rsid w:val="00F907A5"/>
    <w:rsid w:val="00F909A4"/>
    <w:rsid w:val="00F94327"/>
    <w:rsid w:val="00F94E42"/>
    <w:rsid w:val="00FA0932"/>
    <w:rsid w:val="00FA3F1B"/>
    <w:rsid w:val="00FA6D1A"/>
    <w:rsid w:val="00FB44A3"/>
    <w:rsid w:val="00FC331F"/>
    <w:rsid w:val="00FD0921"/>
    <w:rsid w:val="00FD47FE"/>
    <w:rsid w:val="00FD5465"/>
    <w:rsid w:val="00FE41AD"/>
    <w:rsid w:val="00FF0BE2"/>
    <w:rsid w:val="00FF2451"/>
    <w:rsid w:val="00FF2624"/>
    <w:rsid w:val="00FF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05BA7-60F5-4622-B17F-D5E62F6C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renatabelaliste7akcenat61">
    <w:name w:val="Šarena tabela liste 7 – akcenat 61"/>
    <w:basedOn w:val="TableNormal"/>
    <w:uiPriority w:val="52"/>
    <w:rsid w:val="00B315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31">
    <w:name w:val="Šarena tabela liste 7 – akcenat 31"/>
    <w:basedOn w:val="TableNormal"/>
    <w:uiPriority w:val="52"/>
    <w:rsid w:val="00B315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41">
    <w:name w:val="Šarena tabela liste 7 – akcenat 41"/>
    <w:basedOn w:val="TableNormal"/>
    <w:uiPriority w:val="52"/>
    <w:rsid w:val="00B315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mnatabelakoordinatnemree5akcenat31">
    <w:name w:val="Tamna tabela koordinatne mreže 5 – akcenat 31"/>
    <w:basedOn w:val="TableNormal"/>
    <w:uiPriority w:val="50"/>
    <w:rsid w:val="00B315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koordinatnemree4akcenat31">
    <w:name w:val="Tabela koordinatne mreže 4 – akcenat 31"/>
    <w:basedOn w:val="TableNormal"/>
    <w:uiPriority w:val="49"/>
    <w:rsid w:val="00B315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vetlatabelakoordinatnemree1akcenat11">
    <w:name w:val="Svetla tabela koordinatne mreže 1 – akcenat 11"/>
    <w:basedOn w:val="TableNormal"/>
    <w:uiPriority w:val="46"/>
    <w:rsid w:val="00B315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16B49"/>
    <w:pPr>
      <w:ind w:left="720"/>
      <w:contextualSpacing/>
    </w:pPr>
  </w:style>
  <w:style w:type="table" w:customStyle="1" w:styleId="Obinatabela11">
    <w:name w:val="Obična tabela 11"/>
    <w:basedOn w:val="TableNormal"/>
    <w:uiPriority w:val="41"/>
    <w:rsid w:val="00016B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etlakoordinatnamreatabele1">
    <w:name w:val="Svetla koordinatna mreža tabele1"/>
    <w:basedOn w:val="TableNormal"/>
    <w:uiPriority w:val="40"/>
    <w:rsid w:val="00016B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ela21">
    <w:name w:val="Obična tabela 21"/>
    <w:basedOn w:val="TableNormal"/>
    <w:uiPriority w:val="42"/>
    <w:rsid w:val="00016B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D0D45"/>
    <w:rPr>
      <w:color w:val="0563C1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6D0D45"/>
    <w:rPr>
      <w:color w:val="605E5C"/>
      <w:shd w:val="clear" w:color="auto" w:fill="E1DFDD"/>
    </w:rPr>
  </w:style>
  <w:style w:type="table" w:customStyle="1" w:styleId="Obinatabela31">
    <w:name w:val="Obična tabela 31"/>
    <w:basedOn w:val="TableNormal"/>
    <w:uiPriority w:val="43"/>
    <w:rsid w:val="006D0D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etlatabelakoordinatnemree1akcenat31">
    <w:name w:val="Svetla tabela koordinatne mreže 1 – akcenat 31"/>
    <w:basedOn w:val="TableNormal"/>
    <w:uiPriority w:val="46"/>
    <w:rsid w:val="006D0D4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E3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E38BB"/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482D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5D"/>
  </w:style>
  <w:style w:type="paragraph" w:styleId="Footer">
    <w:name w:val="footer"/>
    <w:basedOn w:val="Normal"/>
    <w:link w:val="FooterChar"/>
    <w:uiPriority w:val="99"/>
    <w:unhideWhenUsed/>
    <w:rsid w:val="00482D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6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prodaja.grupe@hoteltonanti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prodaja.grupe@hoteltonanti.rs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4769-F0AD-4D05-8F09-028B1930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Mišić;Stomatološki fakultet Beograd</dc:creator>
  <cp:keywords/>
  <dc:description/>
  <cp:lastModifiedBy>Немања Мишић</cp:lastModifiedBy>
  <cp:revision>2</cp:revision>
  <cp:lastPrinted>2023-04-07T21:54:00Z</cp:lastPrinted>
  <dcterms:created xsi:type="dcterms:W3CDTF">2023-04-21T07:25:00Z</dcterms:created>
  <dcterms:modified xsi:type="dcterms:W3CDTF">2023-04-21T09:05:00Z</dcterms:modified>
</cp:coreProperties>
</file>